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DE" w:rsidRPr="00216602" w:rsidRDefault="008B0AA3" w:rsidP="00216602">
      <w:pPr>
        <w:contextualSpacing/>
        <w:jc w:val="center"/>
        <w:rPr>
          <w:b/>
          <w:sz w:val="36"/>
          <w:szCs w:val="36"/>
        </w:rPr>
      </w:pPr>
      <w:r w:rsidRPr="00216602">
        <w:rPr>
          <w:b/>
          <w:sz w:val="36"/>
          <w:szCs w:val="36"/>
        </w:rPr>
        <w:t>Публ</w:t>
      </w:r>
      <w:r w:rsidR="003C4AEF" w:rsidRPr="00216602">
        <w:rPr>
          <w:b/>
          <w:sz w:val="36"/>
          <w:szCs w:val="36"/>
        </w:rPr>
        <w:t xml:space="preserve">ичный доклад муниципального </w:t>
      </w:r>
      <w:r w:rsidR="003D2641" w:rsidRPr="00216602">
        <w:rPr>
          <w:b/>
          <w:sz w:val="36"/>
          <w:szCs w:val="36"/>
        </w:rPr>
        <w:t xml:space="preserve">автономного </w:t>
      </w:r>
      <w:r w:rsidR="003C4AEF" w:rsidRPr="00216602">
        <w:rPr>
          <w:b/>
          <w:sz w:val="36"/>
          <w:szCs w:val="36"/>
        </w:rPr>
        <w:t xml:space="preserve">дошкольного </w:t>
      </w:r>
      <w:r w:rsidRPr="00216602">
        <w:rPr>
          <w:b/>
          <w:sz w:val="36"/>
          <w:szCs w:val="36"/>
        </w:rPr>
        <w:t>образовательного учреждения</w:t>
      </w:r>
    </w:p>
    <w:p w:rsidR="00125CDE" w:rsidRPr="00216602" w:rsidRDefault="003C4AEF" w:rsidP="00216602">
      <w:pPr>
        <w:contextualSpacing/>
        <w:jc w:val="center"/>
        <w:rPr>
          <w:b/>
          <w:sz w:val="36"/>
          <w:szCs w:val="36"/>
        </w:rPr>
      </w:pPr>
      <w:r w:rsidRPr="00216602">
        <w:rPr>
          <w:b/>
          <w:sz w:val="36"/>
          <w:szCs w:val="36"/>
        </w:rPr>
        <w:t>«Детский сад №74»</w:t>
      </w:r>
    </w:p>
    <w:p w:rsidR="008B0AA3" w:rsidRPr="00216602" w:rsidRDefault="008B0AA3" w:rsidP="00216602">
      <w:pPr>
        <w:contextualSpacing/>
        <w:jc w:val="center"/>
        <w:rPr>
          <w:b/>
          <w:sz w:val="36"/>
          <w:szCs w:val="36"/>
        </w:rPr>
      </w:pPr>
      <w:r w:rsidRPr="00216602">
        <w:rPr>
          <w:b/>
          <w:sz w:val="36"/>
          <w:szCs w:val="36"/>
        </w:rPr>
        <w:t>г. Березники Пермского края</w:t>
      </w:r>
    </w:p>
    <w:p w:rsidR="008B0AA3" w:rsidRPr="00216602" w:rsidRDefault="008B0AA3" w:rsidP="00216602">
      <w:pPr>
        <w:contextualSpacing/>
        <w:outlineLvl w:val="0"/>
        <w:rPr>
          <w:b/>
          <w:sz w:val="36"/>
          <w:szCs w:val="36"/>
        </w:rPr>
      </w:pPr>
      <w:r w:rsidRPr="00216602">
        <w:rPr>
          <w:b/>
          <w:sz w:val="36"/>
          <w:szCs w:val="36"/>
        </w:rPr>
        <w:t>Адрес: Юбилейная 1</w:t>
      </w:r>
      <w:r w:rsidR="003C4AEF" w:rsidRPr="00216602">
        <w:rPr>
          <w:b/>
          <w:sz w:val="36"/>
          <w:szCs w:val="36"/>
        </w:rPr>
        <w:t>23</w:t>
      </w:r>
    </w:p>
    <w:p w:rsidR="008B0AA3" w:rsidRPr="00216602" w:rsidRDefault="008B0AA3" w:rsidP="00216602">
      <w:pPr>
        <w:contextualSpacing/>
        <w:outlineLvl w:val="0"/>
        <w:rPr>
          <w:b/>
          <w:sz w:val="36"/>
          <w:szCs w:val="36"/>
        </w:rPr>
      </w:pPr>
      <w:r w:rsidRPr="00216602">
        <w:rPr>
          <w:b/>
          <w:sz w:val="36"/>
          <w:szCs w:val="36"/>
        </w:rPr>
        <w:t>Телефон/факс:(3424</w:t>
      </w:r>
      <w:r w:rsidR="003D2641" w:rsidRPr="00216602">
        <w:rPr>
          <w:b/>
          <w:sz w:val="36"/>
          <w:szCs w:val="36"/>
        </w:rPr>
        <w:t>)</w:t>
      </w:r>
      <w:r w:rsidRPr="00216602">
        <w:rPr>
          <w:b/>
          <w:sz w:val="36"/>
          <w:szCs w:val="36"/>
        </w:rPr>
        <w:t>2</w:t>
      </w:r>
      <w:r w:rsidR="003C4AEF" w:rsidRPr="00216602">
        <w:rPr>
          <w:b/>
          <w:sz w:val="36"/>
          <w:szCs w:val="36"/>
        </w:rPr>
        <w:t>4-</w:t>
      </w:r>
      <w:r w:rsidR="003D2641" w:rsidRPr="00216602">
        <w:rPr>
          <w:b/>
          <w:sz w:val="36"/>
          <w:szCs w:val="36"/>
        </w:rPr>
        <w:t>7</w:t>
      </w:r>
      <w:r w:rsidR="003C4AEF" w:rsidRPr="00216602">
        <w:rPr>
          <w:b/>
          <w:sz w:val="36"/>
          <w:szCs w:val="36"/>
        </w:rPr>
        <w:t>2-14</w:t>
      </w:r>
    </w:p>
    <w:p w:rsidR="003D2641" w:rsidRPr="00216602" w:rsidRDefault="008B0AA3" w:rsidP="00216602">
      <w:pPr>
        <w:pStyle w:val="ae"/>
        <w:contextualSpacing/>
        <w:rPr>
          <w:color w:val="000000"/>
        </w:rPr>
      </w:pPr>
      <w:r w:rsidRPr="00216602">
        <w:rPr>
          <w:b/>
          <w:sz w:val="36"/>
          <w:szCs w:val="36"/>
          <w:lang w:val="en-US"/>
        </w:rPr>
        <w:t>e</w:t>
      </w:r>
      <w:r w:rsidRPr="00216602">
        <w:rPr>
          <w:b/>
          <w:sz w:val="36"/>
          <w:szCs w:val="36"/>
        </w:rPr>
        <w:t>-</w:t>
      </w:r>
      <w:r w:rsidRPr="00216602">
        <w:rPr>
          <w:b/>
          <w:sz w:val="36"/>
          <w:szCs w:val="36"/>
          <w:lang w:val="en-US"/>
        </w:rPr>
        <w:t>mail</w:t>
      </w:r>
      <w:r w:rsidRPr="00216602">
        <w:rPr>
          <w:b/>
          <w:sz w:val="36"/>
          <w:szCs w:val="36"/>
        </w:rPr>
        <w:t>:</w:t>
      </w:r>
      <w:hyperlink r:id="rId7" w:history="1">
        <w:r w:rsidR="003D2641" w:rsidRPr="00216602">
          <w:rPr>
            <w:b/>
            <w:bCs/>
            <w:sz w:val="36"/>
            <w:szCs w:val="36"/>
            <w:u w:val="single"/>
          </w:rPr>
          <w:t>mdou74-5959@yndex.ru</w:t>
        </w:r>
      </w:hyperlink>
    </w:p>
    <w:p w:rsidR="00637C81" w:rsidRPr="00216602" w:rsidRDefault="00637C81" w:rsidP="00216602">
      <w:pPr>
        <w:pStyle w:val="ae"/>
        <w:contextualSpacing/>
        <w:outlineLvl w:val="0"/>
        <w:rPr>
          <w:b/>
          <w:color w:val="000000"/>
          <w:sz w:val="36"/>
          <w:szCs w:val="36"/>
        </w:rPr>
      </w:pPr>
      <w:r w:rsidRPr="00216602">
        <w:rPr>
          <w:b/>
          <w:color w:val="000000"/>
          <w:sz w:val="36"/>
          <w:szCs w:val="36"/>
        </w:rPr>
        <w:t xml:space="preserve">Сайт: </w:t>
      </w:r>
      <w:hyperlink r:id="rId8" w:history="1">
        <w:r w:rsidRPr="00216602">
          <w:rPr>
            <w:rStyle w:val="af0"/>
            <w:b/>
            <w:sz w:val="36"/>
            <w:szCs w:val="36"/>
          </w:rPr>
          <w:t>http://mdou74-5959.narod.ru/p1aa1.html</w:t>
        </w:r>
      </w:hyperlink>
    </w:p>
    <w:p w:rsidR="008B0AA3" w:rsidRPr="00216602" w:rsidRDefault="008B0AA3" w:rsidP="00216602">
      <w:pPr>
        <w:spacing w:line="360" w:lineRule="auto"/>
        <w:contextualSpacing/>
        <w:rPr>
          <w:b/>
          <w:sz w:val="28"/>
          <w:szCs w:val="28"/>
          <w:u w:val="single"/>
        </w:rPr>
      </w:pPr>
    </w:p>
    <w:p w:rsidR="008B0AA3" w:rsidRPr="00216602" w:rsidRDefault="008B0AA3" w:rsidP="0021660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contextualSpacing/>
        <w:rPr>
          <w:b/>
          <w:sz w:val="28"/>
          <w:szCs w:val="28"/>
          <w:u w:val="single"/>
        </w:rPr>
      </w:pPr>
      <w:r w:rsidRPr="00216602">
        <w:rPr>
          <w:b/>
          <w:sz w:val="28"/>
          <w:szCs w:val="28"/>
          <w:u w:val="single"/>
        </w:rPr>
        <w:t>Общая характеристика учреждения и условий функционирования.</w:t>
      </w:r>
    </w:p>
    <w:p w:rsidR="00637C81" w:rsidRPr="00216602" w:rsidRDefault="00637C81" w:rsidP="00216602">
      <w:pPr>
        <w:pStyle w:val="af"/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216602">
        <w:rPr>
          <w:b/>
          <w:sz w:val="28"/>
          <w:szCs w:val="28"/>
        </w:rPr>
        <w:t>Учредитель детского сада:</w:t>
      </w:r>
      <w:r w:rsidRPr="00216602">
        <w:rPr>
          <w:sz w:val="28"/>
          <w:szCs w:val="28"/>
        </w:rPr>
        <w:t xml:space="preserve"> Админи</w:t>
      </w:r>
      <w:r w:rsidR="00125CDE" w:rsidRPr="00216602">
        <w:rPr>
          <w:sz w:val="28"/>
          <w:szCs w:val="28"/>
        </w:rPr>
        <w:t xml:space="preserve">страция города Березники в лице </w:t>
      </w:r>
      <w:r w:rsidRPr="00216602">
        <w:rPr>
          <w:sz w:val="28"/>
          <w:szCs w:val="28"/>
        </w:rPr>
        <w:t xml:space="preserve">Комитета по вопросам образования. </w:t>
      </w:r>
    </w:p>
    <w:p w:rsidR="00FE4353" w:rsidRPr="00216602" w:rsidRDefault="008B0AA3" w:rsidP="00216602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 xml:space="preserve">Муниципальное </w:t>
      </w:r>
      <w:r w:rsidR="003D2641" w:rsidRPr="00216602">
        <w:rPr>
          <w:sz w:val="28"/>
          <w:szCs w:val="28"/>
        </w:rPr>
        <w:t xml:space="preserve">автономное </w:t>
      </w:r>
      <w:r w:rsidR="003C4AEF" w:rsidRPr="00216602">
        <w:rPr>
          <w:sz w:val="28"/>
          <w:szCs w:val="28"/>
        </w:rPr>
        <w:t>дошкольное о</w:t>
      </w:r>
      <w:r w:rsidRPr="00216602">
        <w:rPr>
          <w:sz w:val="28"/>
          <w:szCs w:val="28"/>
        </w:rPr>
        <w:t xml:space="preserve">бразовательное учреждение </w:t>
      </w:r>
      <w:r w:rsidR="003C4AEF" w:rsidRPr="00216602">
        <w:rPr>
          <w:sz w:val="28"/>
          <w:szCs w:val="28"/>
        </w:rPr>
        <w:t xml:space="preserve">«Детский сад №74» </w:t>
      </w:r>
      <w:r w:rsidR="00FE4353" w:rsidRPr="00216602">
        <w:rPr>
          <w:sz w:val="28"/>
          <w:szCs w:val="28"/>
        </w:rPr>
        <w:t>функционируе</w:t>
      </w:r>
      <w:r w:rsidR="00FE4353" w:rsidRPr="00216602">
        <w:rPr>
          <w:b/>
          <w:sz w:val="28"/>
          <w:szCs w:val="28"/>
        </w:rPr>
        <w:t>т</w:t>
      </w:r>
      <w:r w:rsidR="00FE4353" w:rsidRPr="00216602">
        <w:rPr>
          <w:sz w:val="28"/>
          <w:szCs w:val="28"/>
        </w:rPr>
        <w:t xml:space="preserve"> с 1975 года, находится в отдельно стоящем типовом двухэтажном здании. До 1995 года дошкольное учреждение находи</w:t>
      </w:r>
      <w:r w:rsidR="0096601C" w:rsidRPr="00216602">
        <w:rPr>
          <w:sz w:val="28"/>
          <w:szCs w:val="28"/>
        </w:rPr>
        <w:t>лось в ведомстве ОАО «Бератон»,</w:t>
      </w:r>
      <w:r w:rsidR="00FE4353" w:rsidRPr="00216602">
        <w:rPr>
          <w:sz w:val="28"/>
          <w:szCs w:val="28"/>
        </w:rPr>
        <w:t xml:space="preserve"> в 20</w:t>
      </w:r>
      <w:r w:rsidR="008443FA" w:rsidRPr="00216602">
        <w:rPr>
          <w:sz w:val="28"/>
          <w:szCs w:val="28"/>
        </w:rPr>
        <w:t>10</w:t>
      </w:r>
      <w:r w:rsidR="00FE4353" w:rsidRPr="00216602">
        <w:rPr>
          <w:sz w:val="28"/>
          <w:szCs w:val="28"/>
        </w:rPr>
        <w:t>г</w:t>
      </w:r>
      <w:r w:rsidR="00125CDE" w:rsidRPr="00216602">
        <w:rPr>
          <w:sz w:val="28"/>
          <w:szCs w:val="28"/>
        </w:rPr>
        <w:t>оду</w:t>
      </w:r>
      <w:r w:rsidR="00FE4353" w:rsidRPr="00216602">
        <w:rPr>
          <w:sz w:val="28"/>
          <w:szCs w:val="28"/>
        </w:rPr>
        <w:t xml:space="preserve"> учреждение аккредитовано как </w:t>
      </w:r>
      <w:r w:rsidR="008443FA" w:rsidRPr="00216602">
        <w:rPr>
          <w:sz w:val="28"/>
          <w:szCs w:val="28"/>
        </w:rPr>
        <w:t>дошкольное образовательное учреждение, детский сад комбинированного вида второй категории</w:t>
      </w:r>
      <w:r w:rsidR="00FE4353" w:rsidRPr="00216602">
        <w:rPr>
          <w:sz w:val="28"/>
          <w:szCs w:val="28"/>
        </w:rPr>
        <w:t xml:space="preserve"> (свидетельство </w:t>
      </w:r>
      <w:r w:rsidR="008443FA" w:rsidRPr="00216602">
        <w:rPr>
          <w:sz w:val="28"/>
          <w:szCs w:val="28"/>
        </w:rPr>
        <w:t>ДД003119 №634 от 23 июня 2010 года).</w:t>
      </w:r>
      <w:r w:rsidR="00637C81" w:rsidRPr="00216602">
        <w:rPr>
          <w:sz w:val="28"/>
          <w:szCs w:val="28"/>
        </w:rPr>
        <w:t xml:space="preserve"> Детский сад имеет бессрочную лицензию на осуществление образовательной деятельности по программам дошкольного и дополнительного образования (№1808 от 21 декабря 2011 года).</w:t>
      </w:r>
    </w:p>
    <w:p w:rsidR="00E53EFE" w:rsidRPr="00216602" w:rsidRDefault="00FB6030" w:rsidP="00216602">
      <w:pPr>
        <w:pStyle w:val="a4"/>
        <w:tabs>
          <w:tab w:val="num" w:pos="0"/>
        </w:tabs>
        <w:spacing w:line="240" w:lineRule="auto"/>
        <w:ind w:firstLine="0"/>
        <w:contextualSpacing/>
        <w:rPr>
          <w:sz w:val="28"/>
          <w:szCs w:val="28"/>
        </w:rPr>
      </w:pPr>
      <w:r w:rsidRPr="00216602">
        <w:rPr>
          <w:b/>
          <w:sz w:val="28"/>
          <w:szCs w:val="28"/>
        </w:rPr>
        <w:t>Географическое положение</w:t>
      </w:r>
      <w:r w:rsidRPr="00216602">
        <w:rPr>
          <w:sz w:val="28"/>
          <w:szCs w:val="28"/>
        </w:rPr>
        <w:t>: Детский сад расположен вблизи двух автобусных остановок</w:t>
      </w:r>
      <w:r w:rsidR="00637C81" w:rsidRPr="00216602">
        <w:rPr>
          <w:sz w:val="28"/>
          <w:szCs w:val="28"/>
        </w:rPr>
        <w:t>: «Северный» и «Новинка»</w:t>
      </w:r>
      <w:r w:rsidRPr="00216602">
        <w:rPr>
          <w:sz w:val="28"/>
          <w:szCs w:val="28"/>
        </w:rPr>
        <w:t>. Хорошие подходы со всех сторон, удоб</w:t>
      </w:r>
      <w:r w:rsidR="00637C81" w:rsidRPr="00216602">
        <w:rPr>
          <w:sz w:val="28"/>
          <w:szCs w:val="28"/>
        </w:rPr>
        <w:t>но</w:t>
      </w:r>
      <w:r w:rsidRPr="00216602">
        <w:rPr>
          <w:sz w:val="28"/>
          <w:szCs w:val="28"/>
        </w:rPr>
        <w:t xml:space="preserve"> для родителей любой части города.</w:t>
      </w:r>
    </w:p>
    <w:p w:rsidR="0096601C" w:rsidRPr="00216602" w:rsidRDefault="00E53EFE" w:rsidP="00216602">
      <w:pPr>
        <w:pStyle w:val="a4"/>
        <w:tabs>
          <w:tab w:val="num" w:pos="0"/>
        </w:tabs>
        <w:spacing w:line="240" w:lineRule="auto"/>
        <w:ind w:firstLine="0"/>
        <w:contextualSpacing/>
        <w:rPr>
          <w:sz w:val="28"/>
          <w:szCs w:val="28"/>
        </w:rPr>
      </w:pPr>
      <w:r w:rsidRPr="00216602">
        <w:rPr>
          <w:sz w:val="28"/>
          <w:szCs w:val="28"/>
        </w:rPr>
        <w:t xml:space="preserve"> В микрорайоне имеются культурно-просветительные и образовательные учреждения: общеобразовательн</w:t>
      </w:r>
      <w:r w:rsidR="00EF12A6" w:rsidRPr="00216602">
        <w:rPr>
          <w:sz w:val="28"/>
          <w:szCs w:val="28"/>
        </w:rPr>
        <w:t>ые</w:t>
      </w:r>
      <w:r w:rsidRPr="00216602">
        <w:rPr>
          <w:sz w:val="28"/>
          <w:szCs w:val="28"/>
        </w:rPr>
        <w:t xml:space="preserve"> школ</w:t>
      </w:r>
      <w:r w:rsidR="00EF12A6" w:rsidRPr="00216602">
        <w:rPr>
          <w:sz w:val="28"/>
          <w:szCs w:val="28"/>
        </w:rPr>
        <w:t>ы</w:t>
      </w:r>
      <w:r w:rsidRPr="00216602">
        <w:rPr>
          <w:sz w:val="28"/>
          <w:szCs w:val="28"/>
        </w:rPr>
        <w:t xml:space="preserve"> №8,</w:t>
      </w:r>
      <w:r w:rsidR="00125CDE" w:rsidRPr="00216602">
        <w:rPr>
          <w:sz w:val="28"/>
          <w:szCs w:val="28"/>
        </w:rPr>
        <w:t xml:space="preserve"> №</w:t>
      </w:r>
      <w:r w:rsidRPr="00216602">
        <w:rPr>
          <w:sz w:val="28"/>
          <w:szCs w:val="28"/>
        </w:rPr>
        <w:t xml:space="preserve">9, детский сад №38, Дворец культуры </w:t>
      </w:r>
      <w:r w:rsidR="0096601C" w:rsidRPr="00216602">
        <w:rPr>
          <w:sz w:val="28"/>
          <w:szCs w:val="28"/>
        </w:rPr>
        <w:t>м</w:t>
      </w:r>
      <w:r w:rsidRPr="00216602">
        <w:rPr>
          <w:sz w:val="28"/>
          <w:szCs w:val="28"/>
        </w:rPr>
        <w:t>еталлургов, детская поликлиника</w:t>
      </w:r>
      <w:r w:rsidR="0096601C" w:rsidRPr="00216602">
        <w:rPr>
          <w:sz w:val="28"/>
          <w:szCs w:val="28"/>
        </w:rPr>
        <w:t>.</w:t>
      </w:r>
    </w:p>
    <w:p w:rsidR="003C4AEF" w:rsidRPr="00216602" w:rsidRDefault="00E162E7" w:rsidP="00216602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216602">
        <w:rPr>
          <w:b/>
          <w:sz w:val="28"/>
          <w:szCs w:val="28"/>
        </w:rPr>
        <w:t>Число мест в детском саду</w:t>
      </w:r>
      <w:r w:rsidRPr="00216602">
        <w:rPr>
          <w:sz w:val="28"/>
          <w:szCs w:val="28"/>
        </w:rPr>
        <w:t>-</w:t>
      </w:r>
      <w:r w:rsidR="003C4AEF" w:rsidRPr="00216602">
        <w:rPr>
          <w:sz w:val="28"/>
          <w:szCs w:val="28"/>
        </w:rPr>
        <w:t>1</w:t>
      </w:r>
      <w:r w:rsidR="00285C5F" w:rsidRPr="00216602">
        <w:rPr>
          <w:sz w:val="28"/>
          <w:szCs w:val="28"/>
        </w:rPr>
        <w:t>85</w:t>
      </w:r>
      <w:r w:rsidR="003C4AEF" w:rsidRPr="00216602">
        <w:rPr>
          <w:sz w:val="28"/>
          <w:szCs w:val="28"/>
        </w:rPr>
        <w:t>. В 20</w:t>
      </w:r>
      <w:r w:rsidR="00285C5F" w:rsidRPr="00216602">
        <w:rPr>
          <w:sz w:val="28"/>
          <w:szCs w:val="28"/>
        </w:rPr>
        <w:t>12-2013</w:t>
      </w:r>
      <w:r w:rsidR="008B0AA3" w:rsidRPr="00216602">
        <w:rPr>
          <w:sz w:val="28"/>
          <w:szCs w:val="28"/>
        </w:rPr>
        <w:t xml:space="preserve"> учебном году </w:t>
      </w:r>
      <w:r w:rsidR="003C4AEF" w:rsidRPr="00216602">
        <w:rPr>
          <w:sz w:val="28"/>
          <w:szCs w:val="28"/>
        </w:rPr>
        <w:t>детский сад посещали 1</w:t>
      </w:r>
      <w:r w:rsidR="00285C5F" w:rsidRPr="00216602">
        <w:rPr>
          <w:sz w:val="28"/>
          <w:szCs w:val="28"/>
        </w:rPr>
        <w:t>8</w:t>
      </w:r>
      <w:r w:rsidR="00637C81" w:rsidRPr="00216602">
        <w:rPr>
          <w:sz w:val="28"/>
          <w:szCs w:val="28"/>
        </w:rPr>
        <w:t>4</w:t>
      </w:r>
      <w:r w:rsidR="00285C5F" w:rsidRPr="00216602">
        <w:rPr>
          <w:sz w:val="28"/>
          <w:szCs w:val="28"/>
        </w:rPr>
        <w:t>ребёнка</w:t>
      </w:r>
      <w:r w:rsidR="003C4AEF" w:rsidRPr="00216602">
        <w:rPr>
          <w:sz w:val="28"/>
          <w:szCs w:val="28"/>
        </w:rPr>
        <w:t>.</w:t>
      </w:r>
    </w:p>
    <w:p w:rsidR="003C4AEF" w:rsidRPr="00216602" w:rsidRDefault="003C4AEF" w:rsidP="00216602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>В учреждении функционир</w:t>
      </w:r>
      <w:r w:rsidR="00125CDE" w:rsidRPr="00216602">
        <w:rPr>
          <w:sz w:val="28"/>
          <w:szCs w:val="28"/>
        </w:rPr>
        <w:t>овало</w:t>
      </w:r>
      <w:r w:rsidRPr="00216602">
        <w:rPr>
          <w:sz w:val="28"/>
          <w:szCs w:val="28"/>
        </w:rPr>
        <w:t xml:space="preserve"> 1</w:t>
      </w:r>
      <w:r w:rsidR="00E162E7" w:rsidRPr="00216602">
        <w:rPr>
          <w:sz w:val="28"/>
          <w:szCs w:val="28"/>
        </w:rPr>
        <w:t>1</w:t>
      </w:r>
      <w:r w:rsidRPr="00216602">
        <w:rPr>
          <w:sz w:val="28"/>
          <w:szCs w:val="28"/>
        </w:rPr>
        <w:t xml:space="preserve"> возрастных групп:</w:t>
      </w:r>
    </w:p>
    <w:p w:rsidR="003C4AEF" w:rsidRPr="00216602" w:rsidRDefault="00285C5F" w:rsidP="00216602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ab/>
        <w:t>3</w:t>
      </w:r>
      <w:r w:rsidR="003C4AEF" w:rsidRPr="00216602">
        <w:rPr>
          <w:sz w:val="28"/>
          <w:szCs w:val="28"/>
        </w:rPr>
        <w:t xml:space="preserve"> группы – с 2 до 3  лет</w:t>
      </w:r>
    </w:p>
    <w:p w:rsidR="003C4AEF" w:rsidRPr="00216602" w:rsidRDefault="003C4AEF" w:rsidP="00216602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216602">
        <w:rPr>
          <w:b/>
          <w:sz w:val="28"/>
          <w:szCs w:val="28"/>
        </w:rPr>
        <w:tab/>
      </w:r>
      <w:r w:rsidRPr="00216602">
        <w:rPr>
          <w:sz w:val="28"/>
          <w:szCs w:val="28"/>
        </w:rPr>
        <w:t xml:space="preserve">1 группа – с 3 до 4 лет </w:t>
      </w:r>
    </w:p>
    <w:p w:rsidR="003C4AEF" w:rsidRPr="00216602" w:rsidRDefault="003C4AEF" w:rsidP="00216602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ab/>
        <w:t>2 группы – с 4 до 5 лет</w:t>
      </w:r>
    </w:p>
    <w:p w:rsidR="003C4AEF" w:rsidRPr="00216602" w:rsidRDefault="003C4AEF" w:rsidP="00216602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ab/>
      </w:r>
      <w:r w:rsidR="00285C5F" w:rsidRPr="00216602">
        <w:rPr>
          <w:sz w:val="28"/>
          <w:szCs w:val="28"/>
        </w:rPr>
        <w:t>3</w:t>
      </w:r>
      <w:r w:rsidRPr="00216602">
        <w:rPr>
          <w:sz w:val="28"/>
          <w:szCs w:val="28"/>
        </w:rPr>
        <w:t xml:space="preserve"> группы – с 5 до 6 лет</w:t>
      </w:r>
    </w:p>
    <w:p w:rsidR="003C4AEF" w:rsidRPr="00216602" w:rsidRDefault="003C4AEF" w:rsidP="00216602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ab/>
        <w:t xml:space="preserve">2 группы </w:t>
      </w:r>
      <w:r w:rsidR="00E162E7" w:rsidRPr="00216602">
        <w:rPr>
          <w:sz w:val="28"/>
          <w:szCs w:val="28"/>
        </w:rPr>
        <w:t xml:space="preserve">- </w:t>
      </w:r>
      <w:r w:rsidRPr="00216602">
        <w:rPr>
          <w:sz w:val="28"/>
          <w:szCs w:val="28"/>
        </w:rPr>
        <w:t>с 6 до 7 лет</w:t>
      </w:r>
    </w:p>
    <w:p w:rsidR="003C4AEF" w:rsidRPr="00216602" w:rsidRDefault="003C4AEF" w:rsidP="00216602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ab/>
        <w:t>Из них 2 группы для детей с нарушениями речи: 1 группа – с 5 до 6 лет</w:t>
      </w:r>
    </w:p>
    <w:p w:rsidR="003C4AEF" w:rsidRPr="00216602" w:rsidRDefault="003C4AEF" w:rsidP="00216602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ab/>
      </w:r>
      <w:r w:rsidRPr="00216602">
        <w:rPr>
          <w:sz w:val="28"/>
          <w:szCs w:val="28"/>
        </w:rPr>
        <w:tab/>
      </w:r>
      <w:r w:rsidRPr="00216602">
        <w:rPr>
          <w:sz w:val="28"/>
          <w:szCs w:val="28"/>
        </w:rPr>
        <w:tab/>
      </w:r>
      <w:r w:rsidRPr="00216602">
        <w:rPr>
          <w:sz w:val="28"/>
          <w:szCs w:val="28"/>
        </w:rPr>
        <w:tab/>
      </w:r>
      <w:r w:rsidRPr="00216602">
        <w:rPr>
          <w:sz w:val="28"/>
          <w:szCs w:val="28"/>
        </w:rPr>
        <w:tab/>
      </w:r>
      <w:r w:rsidRPr="00216602">
        <w:rPr>
          <w:sz w:val="28"/>
          <w:szCs w:val="28"/>
        </w:rPr>
        <w:tab/>
      </w:r>
      <w:r w:rsidRPr="00216602">
        <w:rPr>
          <w:sz w:val="28"/>
          <w:szCs w:val="28"/>
        </w:rPr>
        <w:tab/>
      </w:r>
      <w:r w:rsidRPr="00216602">
        <w:rPr>
          <w:sz w:val="28"/>
          <w:szCs w:val="28"/>
        </w:rPr>
        <w:tab/>
        <w:t xml:space="preserve">             1 группа – с 6 до 7 лет</w:t>
      </w:r>
    </w:p>
    <w:p w:rsidR="003C4AEF" w:rsidRPr="00216602" w:rsidRDefault="008B0AA3" w:rsidP="00216602">
      <w:pPr>
        <w:tabs>
          <w:tab w:val="num" w:pos="0"/>
        </w:tabs>
        <w:contextualSpacing/>
        <w:jc w:val="both"/>
        <w:rPr>
          <w:b/>
          <w:sz w:val="28"/>
          <w:szCs w:val="28"/>
        </w:rPr>
      </w:pPr>
      <w:r w:rsidRPr="00216602">
        <w:rPr>
          <w:sz w:val="28"/>
          <w:szCs w:val="28"/>
        </w:rPr>
        <w:t xml:space="preserve">Контингент </w:t>
      </w:r>
      <w:r w:rsidR="003C4AEF" w:rsidRPr="00216602">
        <w:rPr>
          <w:sz w:val="28"/>
          <w:szCs w:val="28"/>
        </w:rPr>
        <w:t>воспитанников</w:t>
      </w:r>
      <w:r w:rsidRPr="00216602">
        <w:rPr>
          <w:sz w:val="28"/>
          <w:szCs w:val="28"/>
        </w:rPr>
        <w:t xml:space="preserve"> стабилен, движение происходит по объективным причинам.</w:t>
      </w:r>
    </w:p>
    <w:p w:rsidR="003C4AEF" w:rsidRPr="00216602" w:rsidRDefault="003C4AEF" w:rsidP="00216602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216602">
        <w:rPr>
          <w:b/>
          <w:sz w:val="28"/>
          <w:szCs w:val="28"/>
        </w:rPr>
        <w:t xml:space="preserve">Режим работы ДОУ: </w:t>
      </w:r>
      <w:r w:rsidRPr="00216602">
        <w:rPr>
          <w:sz w:val="28"/>
          <w:szCs w:val="28"/>
        </w:rPr>
        <w:t>12-ти часовое пребывание детей при пятидневной рабочей неделе. По желанию родителей может быть 10</w:t>
      </w:r>
      <w:r w:rsidR="009F531E" w:rsidRPr="00216602">
        <w:rPr>
          <w:sz w:val="28"/>
          <w:szCs w:val="28"/>
        </w:rPr>
        <w:t>-</w:t>
      </w:r>
      <w:r w:rsidRPr="00216602">
        <w:rPr>
          <w:sz w:val="28"/>
          <w:szCs w:val="28"/>
        </w:rPr>
        <w:t>часовое и 4</w:t>
      </w:r>
      <w:r w:rsidR="009F531E" w:rsidRPr="00216602">
        <w:rPr>
          <w:sz w:val="28"/>
          <w:szCs w:val="28"/>
        </w:rPr>
        <w:t>-</w:t>
      </w:r>
      <w:r w:rsidRPr="00216602">
        <w:rPr>
          <w:sz w:val="28"/>
          <w:szCs w:val="28"/>
        </w:rPr>
        <w:t>часовое пребывание.</w:t>
      </w:r>
    </w:p>
    <w:p w:rsidR="003C4AEF" w:rsidRPr="00216602" w:rsidRDefault="003C4AEF" w:rsidP="00216602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216602">
        <w:rPr>
          <w:b/>
          <w:sz w:val="28"/>
          <w:szCs w:val="28"/>
        </w:rPr>
        <w:t xml:space="preserve">Срок пребывания в детском саду: </w:t>
      </w:r>
      <w:r w:rsidRPr="00216602">
        <w:rPr>
          <w:sz w:val="28"/>
          <w:szCs w:val="28"/>
        </w:rPr>
        <w:t xml:space="preserve">в общеобразовательных группах согласно типовому положению о дошкольном образовательном учреждении – с момента </w:t>
      </w:r>
      <w:r w:rsidRPr="00216602">
        <w:rPr>
          <w:sz w:val="28"/>
          <w:szCs w:val="28"/>
        </w:rPr>
        <w:lastRenderedPageBreak/>
        <w:t>поступления до выпуска в школу, в логопедических группах – согласно направлени</w:t>
      </w:r>
      <w:r w:rsidR="00285C5F" w:rsidRPr="00216602">
        <w:rPr>
          <w:sz w:val="28"/>
          <w:szCs w:val="28"/>
        </w:rPr>
        <w:t>ю</w:t>
      </w:r>
      <w:r w:rsidRPr="00216602">
        <w:rPr>
          <w:sz w:val="28"/>
          <w:szCs w:val="28"/>
        </w:rPr>
        <w:t xml:space="preserve"> городской психолого-медико-педагогической комиссии.</w:t>
      </w:r>
    </w:p>
    <w:p w:rsidR="006D2462" w:rsidRPr="00216602" w:rsidRDefault="006D2462" w:rsidP="00216602">
      <w:pPr>
        <w:tabs>
          <w:tab w:val="num" w:pos="0"/>
        </w:tabs>
        <w:contextualSpacing/>
        <w:outlineLvl w:val="0"/>
        <w:rPr>
          <w:b/>
          <w:sz w:val="28"/>
          <w:szCs w:val="28"/>
        </w:rPr>
      </w:pPr>
      <w:r w:rsidRPr="00216602">
        <w:rPr>
          <w:b/>
          <w:sz w:val="28"/>
          <w:szCs w:val="28"/>
        </w:rPr>
        <w:t>Система управления</w:t>
      </w:r>
      <w:r w:rsidR="00125CDE" w:rsidRPr="00216602">
        <w:rPr>
          <w:b/>
          <w:sz w:val="28"/>
          <w:szCs w:val="28"/>
        </w:rPr>
        <w:t>.</w:t>
      </w:r>
    </w:p>
    <w:p w:rsidR="006D2462" w:rsidRPr="00216602" w:rsidRDefault="006D2462" w:rsidP="00216602">
      <w:pPr>
        <w:tabs>
          <w:tab w:val="num" w:pos="0"/>
        </w:tabs>
        <w:contextualSpacing/>
        <w:rPr>
          <w:sz w:val="28"/>
          <w:szCs w:val="28"/>
        </w:rPr>
      </w:pPr>
      <w:r w:rsidRPr="00216602">
        <w:rPr>
          <w:sz w:val="28"/>
          <w:szCs w:val="28"/>
        </w:rPr>
        <w:t>Управление дошкольным учреждением осуществляется в соответствии с законодательством Российской Федерации, Уставом ОУ и строится на принципах единоначалия и самоуправления.</w:t>
      </w:r>
    </w:p>
    <w:p w:rsidR="006D2462" w:rsidRPr="00216602" w:rsidRDefault="006D2462" w:rsidP="00216602">
      <w:pPr>
        <w:tabs>
          <w:tab w:val="num" w:pos="0"/>
        </w:tabs>
        <w:contextualSpacing/>
        <w:rPr>
          <w:sz w:val="28"/>
          <w:szCs w:val="28"/>
        </w:rPr>
      </w:pPr>
      <w:r w:rsidRPr="00216602">
        <w:rPr>
          <w:sz w:val="28"/>
          <w:szCs w:val="28"/>
        </w:rPr>
        <w:t>Непосредственное руководство ДОУ осуществляет заведующий, назначенный Учредителем. Органами управления являются общее собрание трудового коллектива, педагогический совет, администрация, Наблюдательный  Совет Учреждения.</w:t>
      </w:r>
    </w:p>
    <w:p w:rsidR="006D2462" w:rsidRPr="00216602" w:rsidRDefault="006D2462" w:rsidP="00216602">
      <w:pPr>
        <w:contextualSpacing/>
        <w:jc w:val="both"/>
        <w:rPr>
          <w:b/>
          <w:sz w:val="28"/>
          <w:szCs w:val="28"/>
        </w:rPr>
      </w:pPr>
      <w:r w:rsidRPr="00216602">
        <w:rPr>
          <w:sz w:val="28"/>
          <w:szCs w:val="28"/>
        </w:rPr>
        <w:t xml:space="preserve">Руководит дошкольным учреждением заведующий высшей квалификационной категории </w:t>
      </w:r>
      <w:r w:rsidRPr="00216602">
        <w:rPr>
          <w:b/>
          <w:sz w:val="28"/>
          <w:szCs w:val="28"/>
        </w:rPr>
        <w:t>Минибаева Клара Шаукатовна</w:t>
      </w:r>
      <w:r w:rsidRPr="00216602">
        <w:rPr>
          <w:sz w:val="28"/>
          <w:szCs w:val="28"/>
        </w:rPr>
        <w:t xml:space="preserve">, образование высшее профессиональное, стаж работы – 33 года, в должности - 12 лет. </w:t>
      </w:r>
    </w:p>
    <w:p w:rsidR="00637C81" w:rsidRPr="00216602" w:rsidRDefault="00637C81" w:rsidP="00216602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4C068E" w:rsidRPr="00216602" w:rsidRDefault="004C068E" w:rsidP="0021660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16602">
        <w:rPr>
          <w:b/>
          <w:sz w:val="28"/>
          <w:szCs w:val="28"/>
          <w:u w:val="single"/>
        </w:rPr>
        <w:t>2.</w:t>
      </w:r>
      <w:r w:rsidR="006D2462" w:rsidRPr="00216602">
        <w:rPr>
          <w:b/>
          <w:sz w:val="28"/>
          <w:szCs w:val="28"/>
          <w:u w:val="single"/>
        </w:rPr>
        <w:t xml:space="preserve">   Образовательный процесс</w:t>
      </w:r>
    </w:p>
    <w:p w:rsidR="004C068E" w:rsidRPr="00216602" w:rsidRDefault="004C068E" w:rsidP="0021660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16602">
        <w:rPr>
          <w:color w:val="000000"/>
          <w:sz w:val="28"/>
          <w:szCs w:val="28"/>
        </w:rPr>
        <w:t xml:space="preserve">В учреждении реализуются две комплексные образовательные программы: «Программа воспитания и обучения в детском саду» (под редакцией М.А. Васильевой, В.В. Гербовой, Т.С. Комаровой и др.) – 9 групп, а также программа развития и воспитания детей в детском саду «Детство» (авторский коллектив под руководством Т.И. Бабаевой, В.И. Логиновой) – </w:t>
      </w:r>
      <w:r w:rsidR="00125CDE" w:rsidRPr="00216602">
        <w:rPr>
          <w:color w:val="000000"/>
          <w:sz w:val="28"/>
          <w:szCs w:val="28"/>
        </w:rPr>
        <w:t>1</w:t>
      </w:r>
      <w:r w:rsidRPr="00216602">
        <w:rPr>
          <w:color w:val="000000"/>
          <w:sz w:val="28"/>
          <w:szCs w:val="28"/>
        </w:rPr>
        <w:t xml:space="preserve"> групп</w:t>
      </w:r>
      <w:r w:rsidR="00125CDE" w:rsidRPr="00216602">
        <w:rPr>
          <w:color w:val="000000"/>
          <w:sz w:val="28"/>
          <w:szCs w:val="28"/>
        </w:rPr>
        <w:t xml:space="preserve">а. </w:t>
      </w:r>
      <w:r w:rsidRPr="00216602">
        <w:rPr>
          <w:color w:val="000000"/>
          <w:sz w:val="28"/>
          <w:szCs w:val="28"/>
        </w:rPr>
        <w:t>Перспективно-тематические и блочно-тематические планы в группах составлены в соответствии с требованиями реализуемых программ и  ФГТ.</w:t>
      </w:r>
    </w:p>
    <w:p w:rsidR="004C068E" w:rsidRPr="00216602" w:rsidRDefault="004C068E" w:rsidP="0021660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16602">
        <w:rPr>
          <w:color w:val="000000"/>
          <w:sz w:val="28"/>
          <w:szCs w:val="28"/>
        </w:rPr>
        <w:t>С целью достижения максимально возможного образовательного результата вышеперечисленные программы дополнялись рядом парциальных программ и технологий: «Система» (автор Л.Н. Пустынникова), «Приобщение детей к истокам русской народной культуры» (авторы О.Л. Князева, М.Д. Маханева), «Развитие речи в детском саду» (автор О.С. Ушакова), «Музыкальные шедевры» (автор О.П. Радынова), «Ритмическая мозаика» (автор А.И. Буренина), «Юный эколог» (автор С.Н. Николаева).</w:t>
      </w:r>
    </w:p>
    <w:p w:rsidR="004C068E" w:rsidRPr="00216602" w:rsidRDefault="004C068E" w:rsidP="0021660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16602">
        <w:rPr>
          <w:sz w:val="28"/>
          <w:szCs w:val="28"/>
        </w:rPr>
        <w:t>Коррекционная работа  с детьми с ОНР осуществляется на основе программы Т.Б. Филичевой, Г.В. Чиркиной «Подготовка детей с ОНР к школе в условиях коррекционного детского сада.</w:t>
      </w:r>
    </w:p>
    <w:p w:rsidR="00637C81" w:rsidRPr="00216602" w:rsidRDefault="004C068E" w:rsidP="00216602">
      <w:pPr>
        <w:tabs>
          <w:tab w:val="num" w:pos="0"/>
        </w:tabs>
        <w:spacing w:line="276" w:lineRule="auto"/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>В целях охраны и укрепления здоровья детей педагоги используют здоровьесберегающие технологии: "Игровой массаж" (авт. А.Уманская), "Здоровейка в гостях у малышей" (авт. Л.И. Меньшикова), "Дыхательная гимнастика" (авт. А.Н. Стрельникова) "Психогимнастика" (авт. Л.И. Чистякова), Технология раскрепощенного развития ребенка (авт. В.Ф. Базарный).</w:t>
      </w:r>
    </w:p>
    <w:p w:rsidR="00A762A8" w:rsidRDefault="00A762A8" w:rsidP="00216602">
      <w:pPr>
        <w:pStyle w:val="ac"/>
        <w:contextualSpacing/>
        <w:jc w:val="both"/>
        <w:rPr>
          <w:i w:val="0"/>
          <w:sz w:val="28"/>
          <w:szCs w:val="28"/>
        </w:rPr>
      </w:pPr>
      <w:r w:rsidRPr="00216602">
        <w:rPr>
          <w:b w:val="0"/>
          <w:i w:val="0"/>
          <w:sz w:val="28"/>
          <w:szCs w:val="28"/>
        </w:rPr>
        <w:t>В детском саду осуществляется систематический контроль за состоянием физкультурно-оздоровительной работы, физическим развитием и здоровьем детей, организацией питания, формированием культурно-гигиенических навыков, соблюдением режима дня.  Дважды в год проводится диагностика физической подготовленности детей. Для всех возрастных групп разработаны комплексные планы оздоровления, включающие режимы двигательной активности и систему оздоровительных, закаливающих мероприятий</w:t>
      </w:r>
      <w:r w:rsidRPr="00216602">
        <w:rPr>
          <w:i w:val="0"/>
          <w:sz w:val="28"/>
          <w:szCs w:val="28"/>
        </w:rPr>
        <w:t xml:space="preserve">. </w:t>
      </w:r>
    </w:p>
    <w:p w:rsidR="00387D92" w:rsidRDefault="00387D92" w:rsidP="00216602">
      <w:pPr>
        <w:pStyle w:val="ac"/>
        <w:contextualSpacing/>
        <w:jc w:val="both"/>
        <w:rPr>
          <w:b w:val="0"/>
          <w:i w:val="0"/>
          <w:sz w:val="28"/>
          <w:szCs w:val="28"/>
        </w:rPr>
      </w:pPr>
      <w:r w:rsidRPr="00387D92">
        <w:rPr>
          <w:b w:val="0"/>
          <w:i w:val="0"/>
          <w:sz w:val="28"/>
          <w:szCs w:val="28"/>
        </w:rPr>
        <w:t>Однако</w:t>
      </w:r>
      <w:r>
        <w:rPr>
          <w:b w:val="0"/>
          <w:i w:val="0"/>
          <w:sz w:val="28"/>
          <w:szCs w:val="28"/>
        </w:rPr>
        <w:t xml:space="preserve"> за последние три года отмечается статистический рост заболеваемости детей. В нынешнем году</w:t>
      </w:r>
      <w:r w:rsidR="00457D3C">
        <w:rPr>
          <w:b w:val="0"/>
          <w:i w:val="0"/>
          <w:sz w:val="28"/>
          <w:szCs w:val="28"/>
        </w:rPr>
        <w:t xml:space="preserve"> это можно связать как с объективными факторами </w:t>
      </w:r>
      <w:r w:rsidR="00457D3C">
        <w:rPr>
          <w:b w:val="0"/>
          <w:i w:val="0"/>
          <w:sz w:val="28"/>
          <w:szCs w:val="28"/>
        </w:rPr>
        <w:lastRenderedPageBreak/>
        <w:t>(эпидемия ОРВИ), так и с субъективными (обновление кадрового состава, недочёты в учёт</w:t>
      </w:r>
      <w:r w:rsidR="00F404CE">
        <w:rPr>
          <w:b w:val="0"/>
          <w:i w:val="0"/>
          <w:sz w:val="28"/>
          <w:szCs w:val="28"/>
        </w:rPr>
        <w:t>е больничных и отпусков детей).</w:t>
      </w:r>
    </w:p>
    <w:tbl>
      <w:tblPr>
        <w:tblStyle w:val="a5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457D3C" w:rsidTr="00457D3C">
        <w:tc>
          <w:tcPr>
            <w:tcW w:w="2569" w:type="dxa"/>
          </w:tcPr>
          <w:p w:rsidR="00457D3C" w:rsidRPr="00F404CE" w:rsidRDefault="00457D3C" w:rsidP="00F404CE">
            <w:pPr>
              <w:pStyle w:val="ac"/>
              <w:contextualSpacing/>
              <w:rPr>
                <w:b w:val="0"/>
                <w:i w:val="0"/>
                <w:sz w:val="28"/>
                <w:szCs w:val="28"/>
              </w:rPr>
            </w:pPr>
            <w:r w:rsidRPr="00F404CE">
              <w:rPr>
                <w:b w:val="0"/>
                <w:i w:val="0"/>
                <w:sz w:val="28"/>
                <w:szCs w:val="28"/>
              </w:rPr>
              <w:t>Период</w:t>
            </w:r>
          </w:p>
        </w:tc>
        <w:tc>
          <w:tcPr>
            <w:tcW w:w="2570" w:type="dxa"/>
          </w:tcPr>
          <w:p w:rsidR="00457D3C" w:rsidRPr="00F404CE" w:rsidRDefault="00F404CE" w:rsidP="00F404CE">
            <w:pPr>
              <w:pStyle w:val="ac"/>
              <w:contextualSpacing/>
              <w:rPr>
                <w:b w:val="0"/>
                <w:i w:val="0"/>
                <w:sz w:val="28"/>
                <w:szCs w:val="28"/>
              </w:rPr>
            </w:pPr>
            <w:r w:rsidRPr="00F404CE">
              <w:rPr>
                <w:b w:val="0"/>
                <w:i w:val="0"/>
                <w:sz w:val="28"/>
                <w:szCs w:val="28"/>
              </w:rPr>
              <w:t>2011 год</w:t>
            </w:r>
          </w:p>
        </w:tc>
        <w:tc>
          <w:tcPr>
            <w:tcW w:w="2570" w:type="dxa"/>
          </w:tcPr>
          <w:p w:rsidR="00457D3C" w:rsidRPr="00F404CE" w:rsidRDefault="00F404CE" w:rsidP="00F404CE">
            <w:pPr>
              <w:pStyle w:val="ac"/>
              <w:contextualSpacing/>
              <w:rPr>
                <w:b w:val="0"/>
                <w:i w:val="0"/>
                <w:sz w:val="28"/>
                <w:szCs w:val="28"/>
              </w:rPr>
            </w:pPr>
            <w:r w:rsidRPr="00F404CE">
              <w:rPr>
                <w:b w:val="0"/>
                <w:i w:val="0"/>
                <w:sz w:val="28"/>
                <w:szCs w:val="28"/>
              </w:rPr>
              <w:t>2012 год</w:t>
            </w:r>
          </w:p>
        </w:tc>
        <w:tc>
          <w:tcPr>
            <w:tcW w:w="2570" w:type="dxa"/>
          </w:tcPr>
          <w:p w:rsidR="00457D3C" w:rsidRPr="00F404CE" w:rsidRDefault="00F404CE" w:rsidP="00F404CE">
            <w:pPr>
              <w:pStyle w:val="ac"/>
              <w:contextualSpacing/>
              <w:rPr>
                <w:b w:val="0"/>
                <w:i w:val="0"/>
                <w:sz w:val="28"/>
                <w:szCs w:val="28"/>
              </w:rPr>
            </w:pPr>
            <w:r w:rsidRPr="00F404CE">
              <w:rPr>
                <w:b w:val="0"/>
                <w:i w:val="0"/>
                <w:sz w:val="28"/>
                <w:szCs w:val="28"/>
              </w:rPr>
              <w:t>Полгода 2013</w:t>
            </w:r>
          </w:p>
        </w:tc>
      </w:tr>
      <w:tr w:rsidR="00457D3C" w:rsidTr="00457D3C">
        <w:tc>
          <w:tcPr>
            <w:tcW w:w="2569" w:type="dxa"/>
          </w:tcPr>
          <w:p w:rsidR="00457D3C" w:rsidRPr="00F404CE" w:rsidRDefault="00457D3C" w:rsidP="00F404CE">
            <w:pPr>
              <w:pStyle w:val="ac"/>
              <w:contextualSpacing/>
              <w:rPr>
                <w:b w:val="0"/>
                <w:i w:val="0"/>
                <w:sz w:val="28"/>
                <w:szCs w:val="28"/>
              </w:rPr>
            </w:pPr>
            <w:r w:rsidRPr="00F404CE">
              <w:rPr>
                <w:b w:val="0"/>
                <w:i w:val="0"/>
                <w:sz w:val="28"/>
                <w:szCs w:val="28"/>
              </w:rPr>
              <w:t>Заболеваемость</w:t>
            </w:r>
          </w:p>
        </w:tc>
        <w:tc>
          <w:tcPr>
            <w:tcW w:w="2570" w:type="dxa"/>
          </w:tcPr>
          <w:p w:rsidR="00457D3C" w:rsidRPr="00F404CE" w:rsidRDefault="00F404CE" w:rsidP="00F404CE">
            <w:pPr>
              <w:pStyle w:val="ac"/>
              <w:contextualSpacing/>
              <w:rPr>
                <w:b w:val="0"/>
                <w:i w:val="0"/>
                <w:sz w:val="28"/>
                <w:szCs w:val="28"/>
              </w:rPr>
            </w:pPr>
            <w:r w:rsidRPr="00F404CE">
              <w:rPr>
                <w:b w:val="0"/>
                <w:i w:val="0"/>
                <w:sz w:val="28"/>
                <w:szCs w:val="28"/>
              </w:rPr>
              <w:t>16,5</w:t>
            </w:r>
          </w:p>
        </w:tc>
        <w:tc>
          <w:tcPr>
            <w:tcW w:w="2570" w:type="dxa"/>
          </w:tcPr>
          <w:p w:rsidR="00457D3C" w:rsidRPr="00F404CE" w:rsidRDefault="00F404CE" w:rsidP="00F404CE">
            <w:pPr>
              <w:pStyle w:val="ac"/>
              <w:contextualSpacing/>
              <w:rPr>
                <w:b w:val="0"/>
                <w:i w:val="0"/>
                <w:sz w:val="28"/>
                <w:szCs w:val="28"/>
              </w:rPr>
            </w:pPr>
            <w:r w:rsidRPr="00F404CE">
              <w:rPr>
                <w:b w:val="0"/>
                <w:i w:val="0"/>
                <w:sz w:val="28"/>
                <w:szCs w:val="28"/>
              </w:rPr>
              <w:t>18,7</w:t>
            </w:r>
          </w:p>
        </w:tc>
        <w:tc>
          <w:tcPr>
            <w:tcW w:w="2570" w:type="dxa"/>
          </w:tcPr>
          <w:p w:rsidR="00457D3C" w:rsidRPr="00F404CE" w:rsidRDefault="00F404CE" w:rsidP="00F404CE">
            <w:pPr>
              <w:pStyle w:val="ac"/>
              <w:contextualSpacing/>
              <w:rPr>
                <w:b w:val="0"/>
                <w:i w:val="0"/>
                <w:sz w:val="28"/>
                <w:szCs w:val="28"/>
              </w:rPr>
            </w:pPr>
            <w:r w:rsidRPr="00F404CE">
              <w:rPr>
                <w:b w:val="0"/>
                <w:i w:val="0"/>
                <w:sz w:val="28"/>
                <w:szCs w:val="28"/>
              </w:rPr>
              <w:t>11,5</w:t>
            </w:r>
          </w:p>
        </w:tc>
      </w:tr>
    </w:tbl>
    <w:p w:rsidR="00A762A8" w:rsidRPr="00216602" w:rsidRDefault="00A762A8" w:rsidP="00216602">
      <w:pPr>
        <w:ind w:firstLine="539"/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 xml:space="preserve">Физическое развитие детей осуществляется в детском саду под руководством инструктора по физической культуре первой </w:t>
      </w:r>
      <w:r w:rsidR="00125CDE" w:rsidRPr="00216602">
        <w:rPr>
          <w:sz w:val="28"/>
          <w:szCs w:val="28"/>
        </w:rPr>
        <w:t xml:space="preserve">квалификационной </w:t>
      </w:r>
      <w:r w:rsidRPr="00216602">
        <w:rPr>
          <w:sz w:val="28"/>
          <w:szCs w:val="28"/>
        </w:rPr>
        <w:t xml:space="preserve">категории Братчиковой О.В., имеющей среднее </w:t>
      </w:r>
      <w:r w:rsidR="00125CDE" w:rsidRPr="00216602">
        <w:rPr>
          <w:sz w:val="28"/>
          <w:szCs w:val="28"/>
        </w:rPr>
        <w:t>профессиональное</w:t>
      </w:r>
      <w:r w:rsidRPr="00216602">
        <w:rPr>
          <w:sz w:val="28"/>
          <w:szCs w:val="28"/>
        </w:rPr>
        <w:t xml:space="preserve"> педагогическое образование и стаж педагогической деятельности 18 лет. </w:t>
      </w:r>
    </w:p>
    <w:p w:rsidR="00961174" w:rsidRPr="00216602" w:rsidRDefault="00961174" w:rsidP="00216602">
      <w:pPr>
        <w:ind w:firstLine="539"/>
        <w:contextualSpacing/>
        <w:jc w:val="both"/>
        <w:rPr>
          <w:sz w:val="28"/>
        </w:rPr>
      </w:pPr>
      <w:r w:rsidRPr="00216602">
        <w:rPr>
          <w:sz w:val="28"/>
        </w:rPr>
        <w:t>Инструктором по физической культуре уже на протяжении ряда лет в практику работы включаются мероприятия здоровьеформирующей направленности. Данные формы работы включаются в образовательный процесс либо как часть занятия, либо включаются в план взаимодействия с воспитателями на неделю.</w:t>
      </w:r>
      <w:r w:rsidR="00A762A8" w:rsidRPr="00216602">
        <w:rPr>
          <w:sz w:val="28"/>
          <w:szCs w:val="28"/>
        </w:rPr>
        <w:t xml:space="preserve"> На территории детского сада в период летней оздоровительной кампании успешно используется оздоровительная система «Тропа здоровья» с применением природного материала, которая не только укрепляет здоровье воспитанников, но и способствует развитию у них тактильных ощущений.</w:t>
      </w:r>
    </w:p>
    <w:p w:rsidR="00224A3D" w:rsidRPr="00216602" w:rsidRDefault="00224A3D" w:rsidP="0021660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 xml:space="preserve">Традиционно проводились </w:t>
      </w:r>
      <w:r w:rsidR="00216602" w:rsidRPr="00216602">
        <w:rPr>
          <w:sz w:val="28"/>
          <w:szCs w:val="28"/>
        </w:rPr>
        <w:t xml:space="preserve">спортивные </w:t>
      </w:r>
      <w:r w:rsidRPr="00216602">
        <w:rPr>
          <w:sz w:val="28"/>
          <w:szCs w:val="28"/>
        </w:rPr>
        <w:t>развлечения, такие как  «А ну-ка, папы!», «Морские состязания», «Доро</w:t>
      </w:r>
      <w:r w:rsidR="00216602" w:rsidRPr="00216602">
        <w:rPr>
          <w:sz w:val="28"/>
          <w:szCs w:val="28"/>
        </w:rPr>
        <w:t>жная азбука», «Веселые старты»</w:t>
      </w:r>
      <w:r w:rsidRPr="00216602">
        <w:rPr>
          <w:sz w:val="28"/>
          <w:szCs w:val="28"/>
        </w:rPr>
        <w:t xml:space="preserve">. В течение года проводились </w:t>
      </w:r>
      <w:r w:rsidR="00216602" w:rsidRPr="00216602">
        <w:rPr>
          <w:sz w:val="28"/>
          <w:szCs w:val="28"/>
        </w:rPr>
        <w:t>спортивные</w:t>
      </w:r>
      <w:r w:rsidRPr="00216602">
        <w:rPr>
          <w:sz w:val="28"/>
          <w:szCs w:val="28"/>
        </w:rPr>
        <w:t xml:space="preserve"> праздники, такие как «Проводы Зимы»,</w:t>
      </w:r>
      <w:r w:rsidR="00843E7A" w:rsidRPr="00216602">
        <w:rPr>
          <w:sz w:val="28"/>
          <w:szCs w:val="28"/>
        </w:rPr>
        <w:t xml:space="preserve"> «День защиты детей»,</w:t>
      </w:r>
      <w:r w:rsidRPr="00216602">
        <w:rPr>
          <w:sz w:val="28"/>
          <w:szCs w:val="28"/>
        </w:rPr>
        <w:t xml:space="preserve"> а также мероприятия, показывающие уровень физического развития детей, </w:t>
      </w:r>
      <w:r w:rsidR="00216602" w:rsidRPr="00216602">
        <w:rPr>
          <w:sz w:val="28"/>
          <w:szCs w:val="28"/>
        </w:rPr>
        <w:t xml:space="preserve">дающие детям </w:t>
      </w:r>
      <w:r w:rsidRPr="00216602">
        <w:rPr>
          <w:sz w:val="28"/>
          <w:szCs w:val="28"/>
        </w:rPr>
        <w:t xml:space="preserve">эмоциональный заряд от </w:t>
      </w:r>
      <w:r w:rsidR="00216602" w:rsidRPr="00216602">
        <w:rPr>
          <w:sz w:val="28"/>
          <w:szCs w:val="28"/>
        </w:rPr>
        <w:t>и</w:t>
      </w:r>
      <w:r w:rsidRPr="00216602">
        <w:rPr>
          <w:sz w:val="28"/>
          <w:szCs w:val="28"/>
        </w:rPr>
        <w:t xml:space="preserve">х достижений. Дети участвовали в городской Спартакиаде среди ДОУ. Для совершенствования навыков, полученных </w:t>
      </w:r>
      <w:r w:rsidR="00216602" w:rsidRPr="00216602">
        <w:rPr>
          <w:sz w:val="28"/>
          <w:szCs w:val="28"/>
        </w:rPr>
        <w:t xml:space="preserve">детьми </w:t>
      </w:r>
      <w:r w:rsidRPr="00216602">
        <w:rPr>
          <w:sz w:val="28"/>
          <w:szCs w:val="28"/>
        </w:rPr>
        <w:t>на физкультурных занятиях</w:t>
      </w:r>
      <w:r w:rsidR="00216602" w:rsidRPr="00216602">
        <w:rPr>
          <w:sz w:val="28"/>
          <w:szCs w:val="28"/>
        </w:rPr>
        <w:t>,</w:t>
      </w:r>
      <w:r w:rsidRPr="00216602">
        <w:rPr>
          <w:sz w:val="28"/>
          <w:szCs w:val="28"/>
        </w:rPr>
        <w:t xml:space="preserve"> в </w:t>
      </w:r>
      <w:r w:rsidRPr="00216602">
        <w:rPr>
          <w:spacing w:val="-1"/>
          <w:sz w:val="28"/>
          <w:szCs w:val="28"/>
        </w:rPr>
        <w:t xml:space="preserve">группах воспитателями созданы уголки </w:t>
      </w:r>
      <w:r w:rsidR="00843E7A" w:rsidRPr="00216602">
        <w:rPr>
          <w:spacing w:val="-1"/>
          <w:sz w:val="28"/>
          <w:szCs w:val="28"/>
        </w:rPr>
        <w:t>движений,</w:t>
      </w:r>
      <w:r w:rsidRPr="00216602">
        <w:rPr>
          <w:spacing w:val="-1"/>
          <w:sz w:val="28"/>
          <w:szCs w:val="28"/>
        </w:rPr>
        <w:t xml:space="preserve"> при оборудовании которых учитываются</w:t>
      </w:r>
      <w:r w:rsidR="00CE0CFE">
        <w:rPr>
          <w:spacing w:val="-1"/>
          <w:sz w:val="28"/>
          <w:szCs w:val="28"/>
        </w:rPr>
        <w:t xml:space="preserve"> </w:t>
      </w:r>
      <w:r w:rsidR="00843E7A" w:rsidRPr="00216602">
        <w:rPr>
          <w:sz w:val="28"/>
          <w:szCs w:val="28"/>
        </w:rPr>
        <w:t>возрастные</w:t>
      </w:r>
      <w:r w:rsidRPr="00216602">
        <w:rPr>
          <w:sz w:val="28"/>
          <w:szCs w:val="28"/>
        </w:rPr>
        <w:t xml:space="preserve"> особенности детей, их интересы</w:t>
      </w:r>
      <w:r w:rsidR="00843E7A" w:rsidRPr="00216602">
        <w:rPr>
          <w:sz w:val="28"/>
          <w:szCs w:val="28"/>
        </w:rPr>
        <w:t>.</w:t>
      </w:r>
    </w:p>
    <w:p w:rsidR="008C2C70" w:rsidRPr="00216602" w:rsidRDefault="005E61EF" w:rsidP="00216602">
      <w:pPr>
        <w:ind w:firstLine="708"/>
        <w:contextualSpacing/>
        <w:jc w:val="both"/>
        <w:rPr>
          <w:sz w:val="28"/>
          <w:szCs w:val="28"/>
        </w:rPr>
      </w:pPr>
      <w:r w:rsidRPr="00216602">
        <w:rPr>
          <w:b/>
          <w:sz w:val="28"/>
          <w:szCs w:val="28"/>
        </w:rPr>
        <w:t xml:space="preserve">Дополнительное образование. </w:t>
      </w:r>
      <w:r w:rsidR="008C2C70" w:rsidRPr="00216602">
        <w:rPr>
          <w:sz w:val="28"/>
          <w:szCs w:val="28"/>
        </w:rPr>
        <w:t>Направления дополнительных образовательных услуг, оказываемых специалистами учреждения, определены в соответствии с лицензией, с запросами родителей воспитанников, с учетом оздоровительно-образовательного потенциала социума. В учреждении образовательные услуги оказываются на договорной основе  (договор с родителями (законными представителями), договор с исполнителем услуги).</w:t>
      </w:r>
    </w:p>
    <w:p w:rsidR="00637C81" w:rsidRPr="00216602" w:rsidRDefault="005E61EF" w:rsidP="00216602">
      <w:pPr>
        <w:widowControl w:val="0"/>
        <w:autoSpaceDE w:val="0"/>
        <w:autoSpaceDN w:val="0"/>
        <w:adjustRightInd w:val="0"/>
        <w:ind w:firstLine="399"/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>В 2012-2013 учебном году в детском саду оказывались следующие дополнительные образовательные услуги:</w:t>
      </w:r>
    </w:p>
    <w:p w:rsidR="005E61EF" w:rsidRPr="00216602" w:rsidRDefault="005E61EF" w:rsidP="00216602">
      <w:pPr>
        <w:widowControl w:val="0"/>
        <w:autoSpaceDE w:val="0"/>
        <w:autoSpaceDN w:val="0"/>
        <w:adjustRightInd w:val="0"/>
        <w:ind w:firstLine="399"/>
        <w:contextualSpacing/>
        <w:jc w:val="both"/>
        <w:rPr>
          <w:bCs/>
          <w:spacing w:val="-3"/>
          <w:sz w:val="28"/>
          <w:szCs w:val="28"/>
        </w:rPr>
      </w:pPr>
      <w:r w:rsidRPr="00216602">
        <w:rPr>
          <w:bCs/>
          <w:spacing w:val="-3"/>
          <w:sz w:val="28"/>
          <w:szCs w:val="28"/>
        </w:rPr>
        <w:t>- обучение детей старшей группы чтению – кружок «АБВГДейка»;</w:t>
      </w:r>
    </w:p>
    <w:p w:rsidR="005E61EF" w:rsidRPr="00216602" w:rsidRDefault="005E61EF" w:rsidP="00216602">
      <w:pPr>
        <w:widowControl w:val="0"/>
        <w:autoSpaceDE w:val="0"/>
        <w:autoSpaceDN w:val="0"/>
        <w:adjustRightInd w:val="0"/>
        <w:ind w:firstLine="399"/>
        <w:contextualSpacing/>
        <w:jc w:val="both"/>
        <w:rPr>
          <w:bCs/>
          <w:spacing w:val="-3"/>
          <w:sz w:val="28"/>
          <w:szCs w:val="28"/>
        </w:rPr>
      </w:pPr>
      <w:r w:rsidRPr="00216602">
        <w:rPr>
          <w:bCs/>
          <w:spacing w:val="-3"/>
          <w:sz w:val="28"/>
          <w:szCs w:val="28"/>
        </w:rPr>
        <w:t xml:space="preserve">- </w:t>
      </w:r>
      <w:r w:rsidR="00CE0CFE">
        <w:rPr>
          <w:bCs/>
          <w:spacing w:val="-3"/>
          <w:sz w:val="28"/>
          <w:szCs w:val="28"/>
        </w:rPr>
        <w:t>формирование правильного</w:t>
      </w:r>
      <w:r w:rsidRPr="00216602">
        <w:rPr>
          <w:bCs/>
          <w:spacing w:val="-3"/>
          <w:sz w:val="28"/>
          <w:szCs w:val="28"/>
        </w:rPr>
        <w:t xml:space="preserve"> звукопроизношения - кружок «Звуковичок»;</w:t>
      </w:r>
    </w:p>
    <w:p w:rsidR="005E61EF" w:rsidRDefault="005E61EF" w:rsidP="00216602">
      <w:pPr>
        <w:widowControl w:val="0"/>
        <w:autoSpaceDE w:val="0"/>
        <w:autoSpaceDN w:val="0"/>
        <w:adjustRightInd w:val="0"/>
        <w:ind w:firstLine="399"/>
        <w:contextualSpacing/>
        <w:jc w:val="both"/>
        <w:rPr>
          <w:bCs/>
          <w:spacing w:val="-3"/>
          <w:sz w:val="28"/>
          <w:szCs w:val="28"/>
        </w:rPr>
      </w:pPr>
      <w:r w:rsidRPr="00216602">
        <w:rPr>
          <w:bCs/>
          <w:spacing w:val="-3"/>
          <w:sz w:val="28"/>
          <w:szCs w:val="28"/>
        </w:rPr>
        <w:t>- кружок «Оригами»</w:t>
      </w:r>
      <w:r w:rsidR="00216602" w:rsidRPr="00216602">
        <w:rPr>
          <w:bCs/>
          <w:spacing w:val="-3"/>
          <w:sz w:val="28"/>
          <w:szCs w:val="28"/>
        </w:rPr>
        <w:t>;</w:t>
      </w:r>
    </w:p>
    <w:p w:rsidR="00D72BA3" w:rsidRPr="00216602" w:rsidRDefault="00D72BA3" w:rsidP="00216602">
      <w:pPr>
        <w:widowControl w:val="0"/>
        <w:autoSpaceDE w:val="0"/>
        <w:autoSpaceDN w:val="0"/>
        <w:adjustRightInd w:val="0"/>
        <w:ind w:firstLine="399"/>
        <w:contextualSpacing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кружок «Красивая осанка»;</w:t>
      </w:r>
    </w:p>
    <w:p w:rsidR="0053690D" w:rsidRPr="00216602" w:rsidRDefault="0053690D" w:rsidP="00216602">
      <w:pPr>
        <w:tabs>
          <w:tab w:val="num" w:pos="0"/>
        </w:tabs>
        <w:contextualSpacing/>
        <w:rPr>
          <w:sz w:val="28"/>
        </w:rPr>
      </w:pPr>
      <w:r w:rsidRPr="00216602">
        <w:rPr>
          <w:sz w:val="28"/>
          <w:szCs w:val="28"/>
        </w:rPr>
        <w:t xml:space="preserve">      - в целях облегчения периода адаптации детей раннего возраста продолжает функционировать адаптационная группа «Растишка».</w:t>
      </w:r>
    </w:p>
    <w:p w:rsidR="0053690D" w:rsidRPr="00216602" w:rsidRDefault="0053690D" w:rsidP="00216602">
      <w:pPr>
        <w:widowControl w:val="0"/>
        <w:autoSpaceDE w:val="0"/>
        <w:autoSpaceDN w:val="0"/>
        <w:adjustRightInd w:val="0"/>
        <w:ind w:firstLine="399"/>
        <w:contextualSpacing/>
        <w:jc w:val="both"/>
        <w:rPr>
          <w:bCs/>
          <w:spacing w:val="-3"/>
          <w:sz w:val="28"/>
          <w:szCs w:val="28"/>
        </w:rPr>
      </w:pPr>
      <w:r w:rsidRPr="00216602">
        <w:rPr>
          <w:sz w:val="28"/>
        </w:rPr>
        <w:t>Анализ адаптации детей раннего возраста за последние три года  показал: количество детей с легкой степенью адаптации увеличилось в 1,5 раза, средней степенью – уменьшилось в 2 раза.</w:t>
      </w:r>
    </w:p>
    <w:p w:rsidR="003877A8" w:rsidRPr="00216602" w:rsidRDefault="005E61EF" w:rsidP="00216602">
      <w:pPr>
        <w:contextualSpacing/>
        <w:jc w:val="both"/>
        <w:rPr>
          <w:sz w:val="28"/>
          <w:szCs w:val="28"/>
        </w:rPr>
      </w:pPr>
      <w:r w:rsidRPr="00216602">
        <w:rPr>
          <w:b/>
          <w:bCs/>
          <w:spacing w:val="-3"/>
          <w:sz w:val="28"/>
          <w:szCs w:val="28"/>
        </w:rPr>
        <w:t>Социальное партнёрство</w:t>
      </w:r>
      <w:r w:rsidR="00054DD8" w:rsidRPr="00216602">
        <w:rPr>
          <w:color w:val="000000"/>
          <w:sz w:val="28"/>
          <w:szCs w:val="28"/>
        </w:rPr>
        <w:t xml:space="preserve"> – одно из важнейших условий эффективной деятельности ДОУ по образованию подрастающего поколения. </w:t>
      </w:r>
      <w:r w:rsidR="00054DD8" w:rsidRPr="00216602">
        <w:rPr>
          <w:sz w:val="28"/>
          <w:szCs w:val="28"/>
        </w:rPr>
        <w:t>Учреждение сотрудничает со Станцией юных натуралистов, музеем «Уралкалия», Центром детского (юношеского) научно-технического творчества</w:t>
      </w:r>
      <w:r w:rsidR="003877A8" w:rsidRPr="00216602">
        <w:rPr>
          <w:sz w:val="28"/>
          <w:szCs w:val="28"/>
        </w:rPr>
        <w:t xml:space="preserve">, гимназией № 9, </w:t>
      </w:r>
      <w:r w:rsidR="003877A8" w:rsidRPr="00216602">
        <w:rPr>
          <w:sz w:val="28"/>
          <w:szCs w:val="28"/>
        </w:rPr>
        <w:lastRenderedPageBreak/>
        <w:t>экологическ</w:t>
      </w:r>
      <w:r w:rsidR="00216602" w:rsidRPr="00216602">
        <w:rPr>
          <w:sz w:val="28"/>
          <w:szCs w:val="28"/>
        </w:rPr>
        <w:t>й</w:t>
      </w:r>
      <w:r w:rsidR="003877A8" w:rsidRPr="00216602">
        <w:rPr>
          <w:sz w:val="28"/>
          <w:szCs w:val="28"/>
        </w:rPr>
        <w:t xml:space="preserve"> библиотек</w:t>
      </w:r>
      <w:r w:rsidR="00216602" w:rsidRPr="00216602">
        <w:rPr>
          <w:sz w:val="28"/>
          <w:szCs w:val="28"/>
        </w:rPr>
        <w:t>ой</w:t>
      </w:r>
      <w:r w:rsidR="003877A8" w:rsidRPr="00216602">
        <w:rPr>
          <w:sz w:val="28"/>
          <w:szCs w:val="28"/>
        </w:rPr>
        <w:t xml:space="preserve"> (филиал № 9 центральной библиотечной сети), музыкальн</w:t>
      </w:r>
      <w:r w:rsidR="00216602" w:rsidRPr="00216602">
        <w:rPr>
          <w:sz w:val="28"/>
          <w:szCs w:val="28"/>
        </w:rPr>
        <w:t>ой</w:t>
      </w:r>
      <w:r w:rsidR="003877A8" w:rsidRPr="00216602">
        <w:rPr>
          <w:sz w:val="28"/>
          <w:szCs w:val="28"/>
        </w:rPr>
        <w:t xml:space="preserve"> школ</w:t>
      </w:r>
      <w:r w:rsidR="00216602" w:rsidRPr="00216602">
        <w:rPr>
          <w:sz w:val="28"/>
          <w:szCs w:val="28"/>
        </w:rPr>
        <w:t>ой</w:t>
      </w:r>
      <w:r w:rsidR="003877A8" w:rsidRPr="00216602">
        <w:rPr>
          <w:sz w:val="28"/>
          <w:szCs w:val="28"/>
        </w:rPr>
        <w:t>, детск</w:t>
      </w:r>
      <w:r w:rsidR="00216602" w:rsidRPr="00216602">
        <w:rPr>
          <w:sz w:val="28"/>
          <w:szCs w:val="28"/>
        </w:rPr>
        <w:t>ой</w:t>
      </w:r>
      <w:r w:rsidR="003877A8" w:rsidRPr="00216602">
        <w:rPr>
          <w:sz w:val="28"/>
          <w:szCs w:val="28"/>
        </w:rPr>
        <w:t xml:space="preserve"> поликлиник</w:t>
      </w:r>
      <w:r w:rsidR="00216602" w:rsidRPr="00216602">
        <w:rPr>
          <w:sz w:val="28"/>
          <w:szCs w:val="28"/>
        </w:rPr>
        <w:t>ой</w:t>
      </w:r>
      <w:r w:rsidR="003877A8" w:rsidRPr="00216602">
        <w:rPr>
          <w:sz w:val="28"/>
          <w:szCs w:val="28"/>
        </w:rPr>
        <w:t>, Двор</w:t>
      </w:r>
      <w:r w:rsidR="00216602" w:rsidRPr="00216602">
        <w:rPr>
          <w:sz w:val="28"/>
          <w:szCs w:val="28"/>
        </w:rPr>
        <w:t>цом</w:t>
      </w:r>
      <w:r w:rsidR="003877A8" w:rsidRPr="00216602">
        <w:rPr>
          <w:sz w:val="28"/>
          <w:szCs w:val="28"/>
        </w:rPr>
        <w:t xml:space="preserve"> культуры металлургов, Культурно-делов</w:t>
      </w:r>
      <w:r w:rsidR="00216602" w:rsidRPr="00216602">
        <w:rPr>
          <w:sz w:val="28"/>
          <w:szCs w:val="28"/>
        </w:rPr>
        <w:t>ым</w:t>
      </w:r>
      <w:r w:rsidR="003877A8" w:rsidRPr="00216602">
        <w:rPr>
          <w:sz w:val="28"/>
          <w:szCs w:val="28"/>
        </w:rPr>
        <w:t xml:space="preserve"> центр</w:t>
      </w:r>
      <w:r w:rsidR="00216602" w:rsidRPr="00216602">
        <w:rPr>
          <w:sz w:val="28"/>
          <w:szCs w:val="28"/>
        </w:rPr>
        <w:t>ом</w:t>
      </w:r>
      <w:r w:rsidR="003877A8" w:rsidRPr="00216602">
        <w:rPr>
          <w:sz w:val="28"/>
          <w:szCs w:val="28"/>
        </w:rPr>
        <w:t>, городск</w:t>
      </w:r>
      <w:r w:rsidR="00216602" w:rsidRPr="00216602">
        <w:rPr>
          <w:sz w:val="28"/>
          <w:szCs w:val="28"/>
        </w:rPr>
        <w:t>им</w:t>
      </w:r>
      <w:r w:rsidR="003877A8" w:rsidRPr="00216602">
        <w:rPr>
          <w:sz w:val="28"/>
          <w:szCs w:val="28"/>
        </w:rPr>
        <w:t xml:space="preserve"> краеведчески</w:t>
      </w:r>
      <w:r w:rsidR="00216602" w:rsidRPr="00216602">
        <w:rPr>
          <w:sz w:val="28"/>
          <w:szCs w:val="28"/>
        </w:rPr>
        <w:t>м</w:t>
      </w:r>
      <w:r w:rsidR="003877A8" w:rsidRPr="00216602">
        <w:rPr>
          <w:sz w:val="28"/>
          <w:szCs w:val="28"/>
        </w:rPr>
        <w:t xml:space="preserve"> музе</w:t>
      </w:r>
      <w:r w:rsidR="00216602" w:rsidRPr="00216602">
        <w:rPr>
          <w:sz w:val="28"/>
          <w:szCs w:val="28"/>
        </w:rPr>
        <w:t>ем</w:t>
      </w:r>
      <w:r w:rsidR="003877A8" w:rsidRPr="00216602">
        <w:rPr>
          <w:sz w:val="28"/>
          <w:szCs w:val="28"/>
        </w:rPr>
        <w:t xml:space="preserve"> им. И.Ф.Коновалова, дошкольны</w:t>
      </w:r>
      <w:r w:rsidR="00216602" w:rsidRPr="00216602">
        <w:rPr>
          <w:sz w:val="28"/>
          <w:szCs w:val="28"/>
        </w:rPr>
        <w:t>ми</w:t>
      </w:r>
      <w:r w:rsidR="003877A8" w:rsidRPr="00216602">
        <w:rPr>
          <w:sz w:val="28"/>
          <w:szCs w:val="28"/>
        </w:rPr>
        <w:t xml:space="preserve"> образовательны</w:t>
      </w:r>
      <w:r w:rsidR="00216602" w:rsidRPr="00216602">
        <w:rPr>
          <w:sz w:val="28"/>
          <w:szCs w:val="28"/>
        </w:rPr>
        <w:t>ми</w:t>
      </w:r>
      <w:r w:rsidR="003877A8" w:rsidRPr="00216602">
        <w:rPr>
          <w:sz w:val="28"/>
          <w:szCs w:val="28"/>
        </w:rPr>
        <w:t xml:space="preserve"> учреждения</w:t>
      </w:r>
      <w:r w:rsidR="00216602" w:rsidRPr="00216602">
        <w:rPr>
          <w:sz w:val="28"/>
          <w:szCs w:val="28"/>
        </w:rPr>
        <w:t>ми</w:t>
      </w:r>
      <w:r w:rsidR="003877A8" w:rsidRPr="00216602">
        <w:rPr>
          <w:sz w:val="28"/>
          <w:szCs w:val="28"/>
        </w:rPr>
        <w:t xml:space="preserve"> №17, </w:t>
      </w:r>
      <w:r w:rsidR="00216602" w:rsidRPr="00216602">
        <w:rPr>
          <w:sz w:val="28"/>
          <w:szCs w:val="28"/>
        </w:rPr>
        <w:t>№</w:t>
      </w:r>
      <w:r w:rsidR="003877A8" w:rsidRPr="00216602">
        <w:rPr>
          <w:sz w:val="28"/>
          <w:szCs w:val="28"/>
        </w:rPr>
        <w:t>38.</w:t>
      </w:r>
    </w:p>
    <w:p w:rsidR="00CE0CFE" w:rsidRDefault="00054DD8" w:rsidP="00CE0CFE">
      <w:pPr>
        <w:spacing w:before="100" w:after="100"/>
        <w:contextualSpacing/>
        <w:outlineLvl w:val="0"/>
        <w:rPr>
          <w:sz w:val="28"/>
        </w:rPr>
      </w:pPr>
      <w:r w:rsidRPr="00216602">
        <w:rPr>
          <w:b/>
          <w:bCs/>
          <w:sz w:val="28"/>
          <w:szCs w:val="28"/>
        </w:rPr>
        <w:t>Система работы ДОУ с семьей</w:t>
      </w:r>
      <w:r w:rsidR="00216602">
        <w:rPr>
          <w:b/>
          <w:bCs/>
          <w:sz w:val="28"/>
          <w:szCs w:val="28"/>
        </w:rPr>
        <w:t>.</w:t>
      </w:r>
      <w:r w:rsidR="00CE0CFE">
        <w:rPr>
          <w:b/>
          <w:bCs/>
          <w:sz w:val="28"/>
          <w:szCs w:val="28"/>
        </w:rPr>
        <w:t xml:space="preserve"> </w:t>
      </w:r>
      <w:r w:rsidRPr="00216602">
        <w:rPr>
          <w:sz w:val="28"/>
          <w:szCs w:val="28"/>
        </w:rPr>
        <w:t xml:space="preserve">Все формы работы с основными социальными заказчиками образовательных услуг – родителями воспитанников ДОУ прописаны в ООП. </w:t>
      </w:r>
      <w:r w:rsidR="00A762A8" w:rsidRPr="00216602">
        <w:rPr>
          <w:sz w:val="28"/>
        </w:rPr>
        <w:t xml:space="preserve">В сотрудничестве с родителями групповые физкультурные уголки пополняются нестандартным оборудованием, в зимний период на территории детского сада силами родителей сооружаются снежные постройки, стимулирующие двигательную активность малышей. </w:t>
      </w:r>
      <w:r w:rsidR="00A762A8" w:rsidRPr="00216602">
        <w:rPr>
          <w:sz w:val="28"/>
          <w:szCs w:val="28"/>
        </w:rPr>
        <w:t>С помощью родителей были красочно оформлены теневые навесы на участке детского сада</w:t>
      </w:r>
      <w:r w:rsidR="00A762A8" w:rsidRPr="00216602">
        <w:rPr>
          <w:sz w:val="28"/>
        </w:rPr>
        <w:t xml:space="preserve">. </w:t>
      </w:r>
    </w:p>
    <w:p w:rsidR="00054DD8" w:rsidRPr="00216602" w:rsidRDefault="00A762A8" w:rsidP="00CE0CFE">
      <w:pPr>
        <w:spacing w:before="100" w:after="100"/>
        <w:contextualSpacing/>
        <w:outlineLvl w:val="0"/>
        <w:rPr>
          <w:sz w:val="28"/>
          <w:szCs w:val="28"/>
        </w:rPr>
      </w:pPr>
      <w:r w:rsidRPr="00216602">
        <w:rPr>
          <w:sz w:val="28"/>
        </w:rPr>
        <w:t xml:space="preserve">Информационные стенды в группах содержат разнообразный материал по </w:t>
      </w:r>
      <w:r w:rsidR="00964957">
        <w:rPr>
          <w:sz w:val="28"/>
        </w:rPr>
        <w:t xml:space="preserve">разным </w:t>
      </w:r>
      <w:r w:rsidRPr="00216602">
        <w:rPr>
          <w:sz w:val="28"/>
        </w:rPr>
        <w:t>направлени</w:t>
      </w:r>
      <w:r w:rsidR="00964957">
        <w:rPr>
          <w:sz w:val="28"/>
        </w:rPr>
        <w:t>ям</w:t>
      </w:r>
      <w:r w:rsidRPr="00216602">
        <w:rPr>
          <w:sz w:val="28"/>
        </w:rPr>
        <w:t xml:space="preserve">, выпускаются буклеты и информационные листовки </w:t>
      </w:r>
      <w:r w:rsidR="00964957">
        <w:rPr>
          <w:sz w:val="28"/>
        </w:rPr>
        <w:t>(</w:t>
      </w:r>
      <w:r w:rsidRPr="00216602">
        <w:rPr>
          <w:sz w:val="28"/>
        </w:rPr>
        <w:t>«Ранний возраст.Закаливание на каждый день», «Здоровый образ жизни», «Семь родительских заблуждений о морозной погоде», «Я прививок не боюсь – если надо уколюсь»</w:t>
      </w:r>
      <w:r w:rsidR="00964957">
        <w:rPr>
          <w:sz w:val="28"/>
        </w:rPr>
        <w:t>)</w:t>
      </w:r>
      <w:r w:rsidRPr="00216602">
        <w:rPr>
          <w:sz w:val="28"/>
        </w:rPr>
        <w:t>.Результатом этой работы стало изменение позиции родителей, теперь они – организаторы и активные участники мероприятий, направленных на поддержание и укрепление здоровья воспитанников.</w:t>
      </w:r>
    </w:p>
    <w:p w:rsidR="00054DD8" w:rsidRPr="00216602" w:rsidRDefault="00054DD8" w:rsidP="00216602">
      <w:pPr>
        <w:tabs>
          <w:tab w:val="num" w:pos="0"/>
        </w:tabs>
        <w:ind w:firstLine="399"/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 xml:space="preserve">Педагоги во всех группах ведут пропаганду педагогических знаний среди родителей через материалы стендов, папок-передвижек, тематических ширм. Воспитатели привлекают родителей к непосредственному участию в образовательном  процессе. Так, в дошкольных группах детского сада проходят творческие встречи с интересными людьми. Родители принимали непосредственное участие в праздничных утренниках, исполняя роли различного характера. Команды родителей групп № 5, </w:t>
      </w:r>
      <w:r w:rsidR="00964957">
        <w:rPr>
          <w:sz w:val="28"/>
          <w:szCs w:val="28"/>
        </w:rPr>
        <w:t xml:space="preserve">6, </w:t>
      </w:r>
      <w:r w:rsidRPr="00216602">
        <w:rPr>
          <w:sz w:val="28"/>
          <w:szCs w:val="28"/>
        </w:rPr>
        <w:t>7, 8, 9, 11</w:t>
      </w:r>
      <w:r w:rsidR="00607B39">
        <w:rPr>
          <w:sz w:val="28"/>
          <w:szCs w:val="28"/>
        </w:rPr>
        <w:t xml:space="preserve"> </w:t>
      </w:r>
      <w:r w:rsidRPr="00216602">
        <w:rPr>
          <w:sz w:val="28"/>
          <w:szCs w:val="28"/>
        </w:rPr>
        <w:t>принимали участие в спортивных соревнованиях на уровне учреждения.</w:t>
      </w:r>
    </w:p>
    <w:p w:rsidR="00A762A8" w:rsidRPr="00216602" w:rsidRDefault="00054DD8" w:rsidP="00216602">
      <w:pPr>
        <w:tabs>
          <w:tab w:val="num" w:pos="0"/>
        </w:tabs>
        <w:ind w:firstLine="399"/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>Большинство родителей принимают активное  участие в пополнении развивающей среды групп</w:t>
      </w:r>
      <w:r w:rsidR="00A762A8" w:rsidRPr="00216602">
        <w:rPr>
          <w:sz w:val="28"/>
          <w:szCs w:val="28"/>
        </w:rPr>
        <w:t xml:space="preserve">. </w:t>
      </w:r>
    </w:p>
    <w:p w:rsidR="00054DD8" w:rsidRPr="00216602" w:rsidRDefault="00054DD8" w:rsidP="00216602">
      <w:pPr>
        <w:tabs>
          <w:tab w:val="num" w:pos="0"/>
        </w:tabs>
        <w:ind w:firstLine="399"/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 xml:space="preserve">Продолжает функционировать сайт детского сада, где регулярно обновляются новости дошкольного учреждения, выкладывается консультационная информация по вопросам развития детей, фоторепортажи о наших успехах и достижениях. </w:t>
      </w:r>
      <w:r w:rsidR="0053690D" w:rsidRPr="00216602">
        <w:rPr>
          <w:sz w:val="28"/>
          <w:szCs w:val="28"/>
        </w:rPr>
        <w:t>Ежемесячно издаётся газета «Семицветик».</w:t>
      </w:r>
      <w:r w:rsidR="00964957">
        <w:rPr>
          <w:sz w:val="28"/>
          <w:szCs w:val="28"/>
        </w:rPr>
        <w:t xml:space="preserve"> Работает консультационный пункт «Тёплый дом».</w:t>
      </w:r>
    </w:p>
    <w:p w:rsidR="005106F2" w:rsidRPr="00216602" w:rsidRDefault="005106F2" w:rsidP="00216602">
      <w:pPr>
        <w:tabs>
          <w:tab w:val="num" w:pos="0"/>
        </w:tabs>
        <w:ind w:firstLine="399"/>
        <w:contextualSpacing/>
        <w:jc w:val="both"/>
        <w:rPr>
          <w:sz w:val="28"/>
          <w:szCs w:val="28"/>
        </w:rPr>
      </w:pPr>
    </w:p>
    <w:p w:rsidR="0053690D" w:rsidRPr="00216602" w:rsidRDefault="00E13701" w:rsidP="00216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outlineLvl w:val="0"/>
        <w:rPr>
          <w:b/>
          <w:sz w:val="28"/>
          <w:szCs w:val="28"/>
          <w:u w:val="single"/>
        </w:rPr>
      </w:pPr>
      <w:r w:rsidRPr="00216602">
        <w:rPr>
          <w:b/>
          <w:sz w:val="28"/>
          <w:szCs w:val="28"/>
          <w:u w:val="single"/>
        </w:rPr>
        <w:t>З. Условия осуществления образовательного процесса.</w:t>
      </w:r>
    </w:p>
    <w:p w:rsidR="0053690D" w:rsidRPr="00216602" w:rsidRDefault="0053690D" w:rsidP="00216602">
      <w:pPr>
        <w:contextualSpacing/>
        <w:outlineLvl w:val="0"/>
        <w:rPr>
          <w:b/>
          <w:sz w:val="28"/>
          <w:szCs w:val="28"/>
        </w:rPr>
      </w:pPr>
      <w:r w:rsidRPr="00216602">
        <w:rPr>
          <w:b/>
          <w:sz w:val="28"/>
          <w:szCs w:val="28"/>
        </w:rPr>
        <w:t>Материально-техническая база</w:t>
      </w:r>
    </w:p>
    <w:p w:rsidR="0053690D" w:rsidRPr="00216602" w:rsidRDefault="0053690D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>В дошкольном учреждении име</w:t>
      </w:r>
      <w:r w:rsidR="00E13701" w:rsidRPr="00216602">
        <w:rPr>
          <w:sz w:val="28"/>
          <w:szCs w:val="28"/>
        </w:rPr>
        <w:t>ю</w:t>
      </w:r>
      <w:r w:rsidRPr="00216602">
        <w:rPr>
          <w:sz w:val="28"/>
          <w:szCs w:val="28"/>
        </w:rPr>
        <w:t xml:space="preserve">тся музыкальный, спортивный залы, сенсорная комната, </w:t>
      </w:r>
      <w:r w:rsidR="00E13701" w:rsidRPr="00216602">
        <w:rPr>
          <w:sz w:val="28"/>
          <w:szCs w:val="28"/>
        </w:rPr>
        <w:t xml:space="preserve">2 </w:t>
      </w:r>
      <w:r w:rsidRPr="00216602">
        <w:rPr>
          <w:sz w:val="28"/>
          <w:szCs w:val="28"/>
        </w:rPr>
        <w:t>кабинет</w:t>
      </w:r>
      <w:r w:rsidR="00E13701" w:rsidRPr="00216602">
        <w:rPr>
          <w:sz w:val="28"/>
          <w:szCs w:val="28"/>
        </w:rPr>
        <w:t>а</w:t>
      </w:r>
      <w:r w:rsidRPr="00216602">
        <w:rPr>
          <w:sz w:val="28"/>
          <w:szCs w:val="28"/>
        </w:rPr>
        <w:t xml:space="preserve"> логопеда (</w:t>
      </w:r>
      <w:r w:rsidR="00E13701" w:rsidRPr="00216602">
        <w:rPr>
          <w:sz w:val="28"/>
          <w:szCs w:val="28"/>
        </w:rPr>
        <w:t xml:space="preserve">1 </w:t>
      </w:r>
      <w:r w:rsidRPr="00216602">
        <w:rPr>
          <w:sz w:val="28"/>
          <w:szCs w:val="28"/>
        </w:rPr>
        <w:t xml:space="preserve">имеет звание «Образцовый»), </w:t>
      </w:r>
      <w:r w:rsidR="00607B39">
        <w:rPr>
          <w:sz w:val="28"/>
          <w:szCs w:val="28"/>
        </w:rPr>
        <w:t xml:space="preserve">кабинет специалистов, </w:t>
      </w:r>
      <w:r w:rsidRPr="00216602">
        <w:rPr>
          <w:sz w:val="28"/>
          <w:szCs w:val="28"/>
        </w:rPr>
        <w:t>медицинский блок (кабинет медицинских работников, изолятор, процедурный кабинет), методический кабинет, кабинет заведующе</w:t>
      </w:r>
      <w:r w:rsidR="00E13701" w:rsidRPr="00216602">
        <w:rPr>
          <w:sz w:val="28"/>
          <w:szCs w:val="28"/>
        </w:rPr>
        <w:t>го</w:t>
      </w:r>
      <w:r w:rsidRPr="00216602">
        <w:rPr>
          <w:sz w:val="28"/>
          <w:szCs w:val="28"/>
        </w:rPr>
        <w:t>, кабинет завхоза, кабинет кастелянши</w:t>
      </w:r>
      <w:r w:rsidR="00964957">
        <w:rPr>
          <w:sz w:val="28"/>
          <w:szCs w:val="28"/>
        </w:rPr>
        <w:t xml:space="preserve">;на территории - </w:t>
      </w:r>
      <w:r w:rsidRPr="00216602">
        <w:rPr>
          <w:sz w:val="28"/>
          <w:szCs w:val="28"/>
        </w:rPr>
        <w:t>спортивная площадка, прогулочные участки, оснащенные разнообразным игровым и спортивным оборудованием.</w:t>
      </w:r>
      <w:r w:rsidR="00182FC8" w:rsidRPr="00216602">
        <w:rPr>
          <w:sz w:val="28"/>
          <w:szCs w:val="28"/>
        </w:rPr>
        <w:t xml:space="preserve"> На территории ДОУ имеется уголок леса, сада, поля, цветники.</w:t>
      </w:r>
    </w:p>
    <w:p w:rsidR="0053690D" w:rsidRPr="00216602" w:rsidRDefault="0053690D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>В группах оборудованы центры</w:t>
      </w:r>
      <w:r w:rsidR="00E13701" w:rsidRPr="00216602">
        <w:rPr>
          <w:sz w:val="28"/>
          <w:szCs w:val="28"/>
        </w:rPr>
        <w:t>:</w:t>
      </w:r>
      <w:r w:rsidRPr="00216602">
        <w:rPr>
          <w:sz w:val="28"/>
          <w:szCs w:val="28"/>
        </w:rPr>
        <w:t xml:space="preserve"> речевого развития, физкультурные, театральные, музыкальные, экологические, по развитию конструктивной деятельности, мини-лаборатории, математики.</w:t>
      </w:r>
    </w:p>
    <w:p w:rsidR="0053690D" w:rsidRPr="00216602" w:rsidRDefault="0053690D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lastRenderedPageBreak/>
        <w:t xml:space="preserve">         Игровые помещения  отделены от моечных, спален, раздевалок, туалетных комнат. </w:t>
      </w:r>
    </w:p>
    <w:p w:rsidR="0053690D" w:rsidRPr="00216602" w:rsidRDefault="0053690D" w:rsidP="00216602">
      <w:pPr>
        <w:ind w:firstLine="720"/>
        <w:contextualSpacing/>
        <w:jc w:val="both"/>
        <w:rPr>
          <w:color w:val="000000"/>
          <w:spacing w:val="9"/>
          <w:sz w:val="28"/>
          <w:szCs w:val="28"/>
        </w:rPr>
      </w:pPr>
      <w:r w:rsidRPr="00216602">
        <w:rPr>
          <w:sz w:val="28"/>
          <w:szCs w:val="28"/>
        </w:rPr>
        <w:t>Детский сад оснащен: мультимедиа-проектором, синтезатором, усилителем и микрофонами, магнитофонами, ксероксом, 5 комплектами компьютерной техники с принтерами для работы</w:t>
      </w:r>
      <w:r w:rsidR="00964957" w:rsidRPr="00964957">
        <w:rPr>
          <w:sz w:val="28"/>
          <w:szCs w:val="28"/>
        </w:rPr>
        <w:t>педагогов</w:t>
      </w:r>
      <w:r w:rsidR="00964957">
        <w:rPr>
          <w:sz w:val="28"/>
          <w:szCs w:val="28"/>
        </w:rPr>
        <w:t xml:space="preserve"> и администрации</w:t>
      </w:r>
      <w:r w:rsidRPr="00216602">
        <w:rPr>
          <w:sz w:val="28"/>
          <w:szCs w:val="28"/>
        </w:rPr>
        <w:t>.</w:t>
      </w:r>
      <w:r w:rsidR="00E13701" w:rsidRPr="00216602">
        <w:rPr>
          <w:color w:val="000000"/>
          <w:spacing w:val="9"/>
          <w:sz w:val="28"/>
          <w:szCs w:val="28"/>
        </w:rPr>
        <w:t>В образовательном процессе используется плазменная панель</w:t>
      </w:r>
      <w:r w:rsidR="00165E83" w:rsidRPr="00216602">
        <w:rPr>
          <w:color w:val="000000"/>
          <w:spacing w:val="9"/>
          <w:sz w:val="28"/>
          <w:szCs w:val="28"/>
        </w:rPr>
        <w:t xml:space="preserve"> с </w:t>
      </w:r>
      <w:r w:rsidR="00165E83" w:rsidRPr="00216602">
        <w:rPr>
          <w:color w:val="000000"/>
          <w:spacing w:val="9"/>
          <w:sz w:val="28"/>
          <w:szCs w:val="28"/>
          <w:lang w:val="en-US"/>
        </w:rPr>
        <w:t>USB</w:t>
      </w:r>
      <w:r w:rsidR="00165E83" w:rsidRPr="00216602">
        <w:rPr>
          <w:color w:val="000000"/>
          <w:spacing w:val="9"/>
          <w:sz w:val="28"/>
          <w:szCs w:val="28"/>
        </w:rPr>
        <w:t>-входом.</w:t>
      </w:r>
    </w:p>
    <w:p w:rsidR="0053690D" w:rsidRPr="00216602" w:rsidRDefault="0053690D" w:rsidP="00216602">
      <w:pPr>
        <w:ind w:firstLine="720"/>
        <w:contextualSpacing/>
        <w:jc w:val="both"/>
        <w:rPr>
          <w:sz w:val="28"/>
        </w:rPr>
      </w:pPr>
      <w:r w:rsidRPr="00216602">
        <w:rPr>
          <w:color w:val="000000"/>
          <w:spacing w:val="9"/>
          <w:sz w:val="28"/>
          <w:szCs w:val="28"/>
        </w:rPr>
        <w:t xml:space="preserve">Особенностью нашего детского сада считаем функционирование сенсорной комнаты, на базе которой уже </w:t>
      </w:r>
      <w:r w:rsidR="00E13701" w:rsidRPr="00216602">
        <w:rPr>
          <w:color w:val="000000"/>
          <w:spacing w:val="9"/>
          <w:sz w:val="28"/>
          <w:szCs w:val="28"/>
        </w:rPr>
        <w:t xml:space="preserve">много лет </w:t>
      </w:r>
      <w:r w:rsidRPr="00216602">
        <w:rPr>
          <w:color w:val="000000"/>
          <w:spacing w:val="9"/>
          <w:sz w:val="28"/>
          <w:szCs w:val="28"/>
        </w:rPr>
        <w:t xml:space="preserve"> работает адаптационная группа «Растишка». В ней сосредоточены</w:t>
      </w:r>
      <w:r w:rsidRPr="00216602">
        <w:rPr>
          <w:sz w:val="28"/>
        </w:rPr>
        <w:t xml:space="preserve"> Домик-гномик (для уединения детей), сухой бассейн, лошадь-качалка, маты, мячи, мячи-прыгуны, массажные мячики, мишени. Детский сад приобрел: световые проекторы: «Жар-птица», «Супер</w:t>
      </w:r>
      <w:r w:rsidR="00E13701" w:rsidRPr="00216602">
        <w:rPr>
          <w:sz w:val="28"/>
        </w:rPr>
        <w:t>-</w:t>
      </w:r>
      <w:r w:rsidRPr="00216602">
        <w:rPr>
          <w:sz w:val="28"/>
        </w:rPr>
        <w:t>турбо</w:t>
      </w:r>
      <w:r w:rsidR="00E13701" w:rsidRPr="00216602">
        <w:rPr>
          <w:sz w:val="28"/>
        </w:rPr>
        <w:t>-</w:t>
      </w:r>
      <w:r w:rsidRPr="00216602">
        <w:rPr>
          <w:sz w:val="28"/>
        </w:rPr>
        <w:t>плюс»</w:t>
      </w:r>
      <w:r w:rsidR="00964957">
        <w:rPr>
          <w:sz w:val="28"/>
        </w:rPr>
        <w:t>,</w:t>
      </w:r>
      <w:r w:rsidRPr="00216602">
        <w:rPr>
          <w:sz w:val="28"/>
        </w:rPr>
        <w:t xml:space="preserve"> ионизатор-очиститель воздуха, детский игровой центр «Горка-заяц», мягкие модули, разборную пирамиду «Гном», музыкальный центр с детскими релаксационными кассетами и дисками, собрана аудиотека. Удивительный мир сенсорной комнаты увлекает и ребенка и взрослого. Любой ребенок, лежа в «сухом бассейне» или на мягких формах, наблюдая за медленно проплывающими перед ним рассеянным светом, слушая успокаивающую музыку и вдыхая приятный аромат, попадает в сказку. В такой комнате создается ощущение комфорта и безопасности, которое способствует быстрому установлению контакта между педагогами и ребенком.</w:t>
      </w:r>
    </w:p>
    <w:p w:rsidR="0053690D" w:rsidRPr="00216602" w:rsidRDefault="0053690D" w:rsidP="00216602">
      <w:pPr>
        <w:ind w:firstLine="720"/>
        <w:contextualSpacing/>
        <w:jc w:val="both"/>
        <w:rPr>
          <w:sz w:val="28"/>
        </w:rPr>
      </w:pPr>
      <w:r w:rsidRPr="00216602">
        <w:rPr>
          <w:sz w:val="28"/>
        </w:rPr>
        <w:t>Оборудован многофункциональный подиум, который помогает детям и родителям строить общение на равных «глаза в глаза», решает задачу коммуникативного общения, стимулирует развитие двигательной активности.</w:t>
      </w:r>
    </w:p>
    <w:p w:rsidR="0053690D" w:rsidRPr="00216602" w:rsidRDefault="0053690D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 xml:space="preserve">        Улучшению материально-технической базы способствуют доходы от платных образовательных услуг, проектной деятельности учреждения</w:t>
      </w:r>
      <w:r w:rsidR="00E13701" w:rsidRPr="00216602">
        <w:rPr>
          <w:sz w:val="28"/>
          <w:szCs w:val="28"/>
        </w:rPr>
        <w:t>.</w:t>
      </w:r>
    </w:p>
    <w:p w:rsidR="00165E83" w:rsidRPr="00216602" w:rsidRDefault="00165E83" w:rsidP="00216602">
      <w:pPr>
        <w:contextualSpacing/>
        <w:jc w:val="both"/>
        <w:rPr>
          <w:rFonts w:eastAsia="Calibri"/>
          <w:b/>
          <w:sz w:val="28"/>
          <w:szCs w:val="28"/>
        </w:rPr>
      </w:pPr>
      <w:r w:rsidRPr="00216602">
        <w:rPr>
          <w:rFonts w:eastAsia="Calibri"/>
          <w:b/>
          <w:sz w:val="28"/>
          <w:szCs w:val="28"/>
        </w:rPr>
        <w:t>Обеспечение безопасности жизни и деятельности ребёнка в здании и на прилегающей к детскому саду территории</w:t>
      </w:r>
      <w:r w:rsidR="00964957">
        <w:rPr>
          <w:rFonts w:eastAsia="Calibri"/>
          <w:b/>
          <w:sz w:val="28"/>
          <w:szCs w:val="28"/>
        </w:rPr>
        <w:t>.</w:t>
      </w:r>
    </w:p>
    <w:p w:rsidR="00165E83" w:rsidRPr="00216602" w:rsidRDefault="00165E83" w:rsidP="00216602">
      <w:pPr>
        <w:ind w:firstLine="540"/>
        <w:contextualSpacing/>
        <w:jc w:val="both"/>
        <w:rPr>
          <w:sz w:val="28"/>
          <w:szCs w:val="28"/>
        </w:rPr>
      </w:pPr>
      <w:r w:rsidRPr="00216602">
        <w:rPr>
          <w:rFonts w:eastAsia="Calibri"/>
          <w:sz w:val="28"/>
          <w:szCs w:val="28"/>
        </w:rPr>
        <w:t xml:space="preserve">Для обеспечения пожарной безопасности детский сад оборудован автоматической пожарной сигнализацией, первичными средствами пожаротушения, </w:t>
      </w:r>
      <w:r w:rsidRPr="00216602">
        <w:rPr>
          <w:sz w:val="28"/>
          <w:szCs w:val="28"/>
        </w:rPr>
        <w:t>в октябре 2012 г.,</w:t>
      </w:r>
      <w:r w:rsidRPr="00216602">
        <w:rPr>
          <w:rFonts w:eastAsia="Calibri"/>
          <w:sz w:val="28"/>
          <w:szCs w:val="28"/>
        </w:rPr>
        <w:t xml:space="preserve"> март</w:t>
      </w:r>
      <w:r w:rsidRPr="00216602">
        <w:rPr>
          <w:sz w:val="28"/>
          <w:szCs w:val="28"/>
        </w:rPr>
        <w:t>е и</w:t>
      </w:r>
      <w:r w:rsidRPr="00216602">
        <w:rPr>
          <w:rFonts w:eastAsia="Calibri"/>
          <w:sz w:val="28"/>
          <w:szCs w:val="28"/>
        </w:rPr>
        <w:t xml:space="preserve"> июн</w:t>
      </w:r>
      <w:r w:rsidRPr="00216602">
        <w:rPr>
          <w:sz w:val="28"/>
          <w:szCs w:val="28"/>
        </w:rPr>
        <w:t xml:space="preserve">е </w:t>
      </w:r>
      <w:r w:rsidRPr="00216602">
        <w:rPr>
          <w:rFonts w:eastAsia="Calibri"/>
          <w:sz w:val="28"/>
          <w:szCs w:val="28"/>
        </w:rPr>
        <w:t>2013 г.</w:t>
      </w:r>
      <w:r w:rsidRPr="00216602">
        <w:rPr>
          <w:sz w:val="28"/>
          <w:szCs w:val="28"/>
        </w:rPr>
        <w:t xml:space="preserve"> были проведены</w:t>
      </w:r>
      <w:r w:rsidRPr="00216602">
        <w:rPr>
          <w:rFonts w:eastAsia="Calibri"/>
          <w:sz w:val="28"/>
          <w:szCs w:val="28"/>
        </w:rPr>
        <w:t xml:space="preserve"> учебные тренировки-эвакуации с участием всех присутствующих в ДОУ. </w:t>
      </w:r>
    </w:p>
    <w:p w:rsidR="00165E83" w:rsidRPr="00216602" w:rsidRDefault="00165E83" w:rsidP="00216602">
      <w:pPr>
        <w:ind w:firstLine="540"/>
        <w:contextualSpacing/>
        <w:jc w:val="both"/>
        <w:rPr>
          <w:rFonts w:eastAsia="Calibri"/>
          <w:sz w:val="28"/>
          <w:szCs w:val="28"/>
        </w:rPr>
      </w:pPr>
      <w:r w:rsidRPr="00216602">
        <w:rPr>
          <w:rFonts w:eastAsia="Calibri"/>
          <w:sz w:val="28"/>
          <w:szCs w:val="28"/>
        </w:rPr>
        <w:t>На каждом этаже есть поэтажные планы эвакуации. У воспитателей каждой возрастной группы  имеется сотовая связь и план действий во время пожара и при угрозе террористического характера. Пожароопасные помещения оборудованы сертифицированными огнеупорными дверями. В ДОУ установлена система автоматической пожарной и охранной сигнализации, действует кнопка тревожной сигнализации. Общую охрану ДОУ, обеспечение пожарной и террористической безопасности  осуществляет  ООО «Пультовая охрана».</w:t>
      </w:r>
    </w:p>
    <w:p w:rsidR="00637C81" w:rsidRPr="00216602" w:rsidRDefault="00165E83" w:rsidP="00216602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216602">
        <w:rPr>
          <w:rFonts w:eastAsia="Calibri"/>
          <w:sz w:val="28"/>
          <w:szCs w:val="28"/>
        </w:rPr>
        <w:t>Территория детского сада огорожена металлическим забором. Входные ворота, калитки закрываются на замки после массового приема детей.</w:t>
      </w:r>
    </w:p>
    <w:p w:rsidR="001E2369" w:rsidRPr="00216602" w:rsidRDefault="001E2369" w:rsidP="00216602">
      <w:pPr>
        <w:contextualSpacing/>
        <w:jc w:val="both"/>
        <w:rPr>
          <w:rFonts w:eastAsia="Calibri"/>
          <w:b/>
          <w:sz w:val="28"/>
          <w:szCs w:val="28"/>
        </w:rPr>
      </w:pPr>
      <w:r w:rsidRPr="00216602">
        <w:rPr>
          <w:rFonts w:eastAsia="Calibri"/>
          <w:b/>
          <w:sz w:val="28"/>
          <w:szCs w:val="28"/>
        </w:rPr>
        <w:t>Медицинское обслуживание</w:t>
      </w:r>
    </w:p>
    <w:p w:rsidR="001E2369" w:rsidRPr="00216602" w:rsidRDefault="001E2369" w:rsidP="00216602">
      <w:pPr>
        <w:ind w:firstLine="540"/>
        <w:contextualSpacing/>
        <w:jc w:val="both"/>
        <w:rPr>
          <w:sz w:val="28"/>
          <w:szCs w:val="28"/>
        </w:rPr>
      </w:pPr>
      <w:r w:rsidRPr="00216602">
        <w:rPr>
          <w:rFonts w:eastAsia="Calibri"/>
          <w:sz w:val="28"/>
          <w:szCs w:val="28"/>
        </w:rPr>
        <w:t xml:space="preserve">Медицинское обслуживание МАДОУ «Детский сад № 74» осуществляет МБУЗ «Детская городская больница». </w:t>
      </w:r>
      <w:r w:rsidR="00F979D3" w:rsidRPr="00216602">
        <w:rPr>
          <w:rFonts w:eastAsia="Calibri"/>
          <w:sz w:val="28"/>
          <w:szCs w:val="28"/>
        </w:rPr>
        <w:t>С</w:t>
      </w:r>
      <w:r w:rsidRPr="00216602">
        <w:rPr>
          <w:rFonts w:eastAsia="Calibri"/>
          <w:sz w:val="28"/>
          <w:szCs w:val="28"/>
        </w:rPr>
        <w:t>истемную работу по укреплению здоровья детей, проведению профилактических мероприятий</w:t>
      </w:r>
      <w:r w:rsidR="00F979D3" w:rsidRPr="00216602">
        <w:rPr>
          <w:rFonts w:eastAsia="Calibri"/>
          <w:sz w:val="28"/>
          <w:szCs w:val="28"/>
        </w:rPr>
        <w:t xml:space="preserve"> осуществляют детский педиатр, врач высшей квалификационной категории Мусихина Ольга Павловна</w:t>
      </w:r>
      <w:r w:rsidR="00182FC8" w:rsidRPr="00216602">
        <w:rPr>
          <w:rFonts w:eastAsia="Calibri"/>
          <w:sz w:val="28"/>
          <w:szCs w:val="28"/>
        </w:rPr>
        <w:t xml:space="preserve"> и старшая медицинская сестра Палехова Елена Филипповна</w:t>
      </w:r>
      <w:r w:rsidRPr="00216602">
        <w:rPr>
          <w:rFonts w:eastAsia="Calibri"/>
          <w:sz w:val="28"/>
          <w:szCs w:val="28"/>
        </w:rPr>
        <w:t>. Медицинский блок состоит из медицинского</w:t>
      </w:r>
      <w:r w:rsidR="00182FC8" w:rsidRPr="00216602">
        <w:rPr>
          <w:rFonts w:eastAsia="Calibri"/>
          <w:sz w:val="28"/>
          <w:szCs w:val="28"/>
        </w:rPr>
        <w:t>, процедурного</w:t>
      </w:r>
      <w:r w:rsidRPr="00216602">
        <w:rPr>
          <w:rFonts w:eastAsia="Calibri"/>
          <w:sz w:val="28"/>
          <w:szCs w:val="28"/>
        </w:rPr>
        <w:t xml:space="preserve"> кабинет</w:t>
      </w:r>
      <w:r w:rsidR="00182FC8" w:rsidRPr="00216602">
        <w:rPr>
          <w:rFonts w:eastAsia="Calibri"/>
          <w:sz w:val="28"/>
          <w:szCs w:val="28"/>
        </w:rPr>
        <w:t>ов</w:t>
      </w:r>
      <w:r w:rsidRPr="00216602">
        <w:rPr>
          <w:rFonts w:eastAsia="Calibri"/>
          <w:sz w:val="28"/>
          <w:szCs w:val="28"/>
        </w:rPr>
        <w:t xml:space="preserve"> и изолятора. В медицинском </w:t>
      </w:r>
      <w:r w:rsidRPr="00216602">
        <w:rPr>
          <w:rFonts w:eastAsia="Calibri"/>
          <w:sz w:val="28"/>
          <w:szCs w:val="28"/>
        </w:rPr>
        <w:lastRenderedPageBreak/>
        <w:t xml:space="preserve">кабинете ДОУ имеется все необходимое  оборудование в соответствии с требованиями и нормативами СанПиН. Медицинский кабинет имеет </w:t>
      </w:r>
      <w:r w:rsidRPr="00216602">
        <w:rPr>
          <w:color w:val="000000"/>
          <w:sz w:val="28"/>
          <w:szCs w:val="28"/>
        </w:rPr>
        <w:t>лицензию №ЛО-59-01-001480 от 02.05.2012г.</w:t>
      </w:r>
    </w:p>
    <w:p w:rsidR="00637C81" w:rsidRPr="00216602" w:rsidRDefault="00182FC8" w:rsidP="00216602">
      <w:pPr>
        <w:tabs>
          <w:tab w:val="num" w:pos="0"/>
        </w:tabs>
        <w:contextualSpacing/>
        <w:jc w:val="both"/>
        <w:rPr>
          <w:b/>
          <w:sz w:val="28"/>
          <w:szCs w:val="28"/>
        </w:rPr>
      </w:pPr>
      <w:r w:rsidRPr="00216602">
        <w:rPr>
          <w:b/>
          <w:sz w:val="28"/>
          <w:szCs w:val="28"/>
        </w:rPr>
        <w:t>Качество и организация питания</w:t>
      </w:r>
    </w:p>
    <w:p w:rsidR="00182FC8" w:rsidRPr="00216602" w:rsidRDefault="00182FC8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>По данным анализа выполнения натуральных норм питания – энергетическая ценность соответствует энергетическим затратам воспитанников.Данные анализа выполнения натуральных норм питания предоставляются в дошкольный отдел ежемесячно. Рацион питания сбалансирован с учетом медицинских показаний</w:t>
      </w:r>
      <w:r w:rsidR="00B947AF">
        <w:rPr>
          <w:sz w:val="28"/>
          <w:szCs w:val="28"/>
        </w:rPr>
        <w:t xml:space="preserve"> (данные за 7 месяцев 2013 года):</w:t>
      </w:r>
      <w:r w:rsidRPr="00216602">
        <w:rPr>
          <w:sz w:val="28"/>
          <w:szCs w:val="28"/>
        </w:rPr>
        <w:t xml:space="preserve"> </w:t>
      </w:r>
    </w:p>
    <w:tbl>
      <w:tblPr>
        <w:tblW w:w="0" w:type="auto"/>
        <w:tblInd w:w="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496"/>
        <w:gridCol w:w="496"/>
        <w:gridCol w:w="636"/>
        <w:gridCol w:w="776"/>
        <w:gridCol w:w="606"/>
        <w:gridCol w:w="743"/>
        <w:gridCol w:w="606"/>
        <w:gridCol w:w="743"/>
        <w:gridCol w:w="717"/>
        <w:gridCol w:w="829"/>
        <w:gridCol w:w="829"/>
        <w:gridCol w:w="829"/>
      </w:tblGrid>
      <w:tr w:rsidR="00887378" w:rsidRPr="00216602" w:rsidTr="0088737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887378" w:rsidP="0088737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B947AF" w:rsidRDefault="00887378" w:rsidP="0088737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947AF">
              <w:rPr>
                <w:b/>
                <w:sz w:val="28"/>
                <w:szCs w:val="28"/>
              </w:rPr>
              <w:t>норма</w:t>
            </w:r>
          </w:p>
        </w:tc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B947AF" w:rsidRDefault="00887378" w:rsidP="0088737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947AF">
              <w:rPr>
                <w:b/>
                <w:sz w:val="28"/>
                <w:szCs w:val="28"/>
              </w:rPr>
              <w:t>фактически</w:t>
            </w:r>
          </w:p>
        </w:tc>
      </w:tr>
      <w:tr w:rsidR="00887378" w:rsidRPr="00216602" w:rsidTr="0088737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887378" w:rsidP="0088737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B947AF" w:rsidRDefault="00887378" w:rsidP="0088737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947A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B947AF" w:rsidRDefault="00887378" w:rsidP="0088737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947A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B947AF" w:rsidRDefault="00887378" w:rsidP="0088737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947A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B947AF" w:rsidRDefault="00887378" w:rsidP="0088737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947AF">
              <w:rPr>
                <w:b/>
                <w:sz w:val="28"/>
                <w:szCs w:val="28"/>
              </w:rPr>
              <w:t>Кал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B947AF" w:rsidRDefault="00887378" w:rsidP="0088737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947A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B947AF" w:rsidP="008873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B947AF" w:rsidRDefault="00887378" w:rsidP="0088737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947A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B947AF" w:rsidP="008873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B947AF" w:rsidRDefault="00887378" w:rsidP="0088737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947A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B947AF" w:rsidP="008873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B947AF" w:rsidRDefault="00887378" w:rsidP="0088737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947AF">
              <w:rPr>
                <w:b/>
                <w:sz w:val="28"/>
                <w:szCs w:val="28"/>
              </w:rPr>
              <w:t>Кал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B947AF" w:rsidP="008873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</w:t>
            </w:r>
          </w:p>
        </w:tc>
      </w:tr>
      <w:tr w:rsidR="00887378" w:rsidRPr="00216602" w:rsidTr="0088737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887378" w:rsidP="00887378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ясли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887378" w:rsidP="00887378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42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887378" w:rsidP="00887378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887378" w:rsidP="00887378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887378" w:rsidP="00887378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1400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887378" w:rsidP="008873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Default="00B947AF" w:rsidP="008873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887378" w:rsidP="008873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Default="00B947AF" w:rsidP="008873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887378" w:rsidP="008873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B947AF" w:rsidP="008873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887378" w:rsidP="00887378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151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B947AF" w:rsidP="008873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</w:tr>
      <w:tr w:rsidR="00887378" w:rsidRPr="00216602" w:rsidTr="0088737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887378" w:rsidP="00887378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сад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887378" w:rsidP="00887378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54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887378" w:rsidP="00887378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887378" w:rsidP="00887378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261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887378" w:rsidP="00887378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1800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887378" w:rsidP="008873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Default="00B947AF" w:rsidP="008873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887378" w:rsidP="008873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Default="00B947AF" w:rsidP="008873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887378" w:rsidP="008873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Default="00B947AF" w:rsidP="008873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Pr="00216602" w:rsidRDefault="00887378" w:rsidP="008873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8" w:rsidRDefault="00B947AF" w:rsidP="008873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</w:tr>
    </w:tbl>
    <w:p w:rsidR="00637C81" w:rsidRPr="00216602" w:rsidRDefault="00182FC8" w:rsidP="00216602">
      <w:pPr>
        <w:tabs>
          <w:tab w:val="num" w:pos="0"/>
        </w:tabs>
        <w:contextualSpacing/>
        <w:jc w:val="both"/>
        <w:rPr>
          <w:b/>
          <w:sz w:val="28"/>
          <w:szCs w:val="28"/>
        </w:rPr>
      </w:pPr>
      <w:r w:rsidRPr="00216602">
        <w:rPr>
          <w:sz w:val="28"/>
          <w:szCs w:val="28"/>
        </w:rPr>
        <w:t xml:space="preserve">Прием продуктов в детский сад осуществляется на основании сертификатов и графика поставки продуктов треста питания. Приготовление блюд происходит по утвержденным технологическим картам, выдача блюд </w:t>
      </w:r>
      <w:r w:rsidR="00FA5578">
        <w:rPr>
          <w:sz w:val="28"/>
          <w:szCs w:val="28"/>
        </w:rPr>
        <w:t xml:space="preserve">- </w:t>
      </w:r>
      <w:r w:rsidRPr="00216602">
        <w:rPr>
          <w:sz w:val="28"/>
          <w:szCs w:val="28"/>
        </w:rPr>
        <w:t>согласно графику. Мониторинг за организацией питания в ДОУ осуществляется согласно циклограмме контроля.</w:t>
      </w:r>
    </w:p>
    <w:p w:rsidR="00637C81" w:rsidRPr="00216602" w:rsidRDefault="00637C81" w:rsidP="00216602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637C81" w:rsidRPr="00216602" w:rsidRDefault="005106F2" w:rsidP="00216602">
      <w:pPr>
        <w:tabs>
          <w:tab w:val="num" w:pos="0"/>
        </w:tabs>
        <w:contextualSpacing/>
        <w:jc w:val="both"/>
        <w:rPr>
          <w:b/>
          <w:sz w:val="28"/>
          <w:szCs w:val="28"/>
          <w:u w:val="single"/>
        </w:rPr>
      </w:pPr>
      <w:r w:rsidRPr="00216602">
        <w:rPr>
          <w:b/>
          <w:sz w:val="28"/>
          <w:szCs w:val="28"/>
          <w:u w:val="single"/>
        </w:rPr>
        <w:t>4. Результаты деятельности ДОУ</w:t>
      </w:r>
    </w:p>
    <w:p w:rsidR="00DA1C4A" w:rsidRDefault="005106F2" w:rsidP="00DA1C4A">
      <w:pPr>
        <w:jc w:val="both"/>
        <w:rPr>
          <w:sz w:val="28"/>
          <w:szCs w:val="28"/>
        </w:rPr>
      </w:pPr>
      <w:r w:rsidRPr="00216602">
        <w:rPr>
          <w:sz w:val="28"/>
          <w:szCs w:val="28"/>
        </w:rPr>
        <w:t>Самообследование деятельности учреждения в форме мониторинга показало</w:t>
      </w:r>
      <w:r w:rsidR="00E464F8" w:rsidRPr="00216602">
        <w:rPr>
          <w:sz w:val="28"/>
          <w:szCs w:val="28"/>
        </w:rPr>
        <w:t xml:space="preserve"> соответствие условий реализации О</w:t>
      </w:r>
      <w:r w:rsidR="00FA5578">
        <w:rPr>
          <w:sz w:val="28"/>
          <w:szCs w:val="28"/>
        </w:rPr>
        <w:t>О</w:t>
      </w:r>
      <w:r w:rsidR="00E464F8" w:rsidRPr="00216602">
        <w:rPr>
          <w:sz w:val="28"/>
          <w:szCs w:val="28"/>
        </w:rPr>
        <w:t>П ДОУ большинству требований действующих нормативных документов.</w:t>
      </w:r>
      <w:r w:rsidR="00DA1C4A">
        <w:rPr>
          <w:sz w:val="28"/>
          <w:szCs w:val="28"/>
        </w:rPr>
        <w:t xml:space="preserve"> Оценка учебно-материального обеспечения по отдельным критериям приближается к нижней границе допустимого диапазона ввиду того, что в учреждении отсутствуют дополнительные кабинеты и кабинет психолога.</w:t>
      </w:r>
    </w:p>
    <w:p w:rsidR="005106F2" w:rsidRPr="00216602" w:rsidRDefault="005106F2" w:rsidP="00216602">
      <w:pPr>
        <w:contextualSpacing/>
        <w:jc w:val="both"/>
        <w:rPr>
          <w:sz w:val="28"/>
          <w:szCs w:val="28"/>
        </w:rPr>
      </w:pPr>
      <w:r w:rsidRPr="00216602">
        <w:rPr>
          <w:b/>
          <w:sz w:val="28"/>
          <w:szCs w:val="28"/>
        </w:rPr>
        <w:t>Оценка индивидуального развития детей</w:t>
      </w:r>
      <w:r w:rsidRPr="00216602">
        <w:rPr>
          <w:sz w:val="28"/>
          <w:szCs w:val="28"/>
        </w:rPr>
        <w:t xml:space="preserve"> выявила следующее распределение результатов по возрастным группам:</w:t>
      </w:r>
    </w:p>
    <w:p w:rsidR="005106F2" w:rsidRPr="00216602" w:rsidRDefault="005106F2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>Младший дошкольный возраст (22 ребёнка)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948"/>
        <w:gridCol w:w="1063"/>
        <w:gridCol w:w="1197"/>
        <w:gridCol w:w="1237"/>
        <w:gridCol w:w="1063"/>
        <w:gridCol w:w="1197"/>
        <w:gridCol w:w="1617"/>
      </w:tblGrid>
      <w:tr w:rsidR="005106F2" w:rsidRPr="00216602" w:rsidTr="005106F2">
        <w:tc>
          <w:tcPr>
            <w:tcW w:w="1851" w:type="dxa"/>
            <w:gridSpan w:val="2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Медико-пед.</w:t>
            </w:r>
          </w:p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готовность</w:t>
            </w:r>
          </w:p>
        </w:tc>
        <w:tc>
          <w:tcPr>
            <w:tcW w:w="3278" w:type="dxa"/>
            <w:gridSpan w:val="3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Качества (%)</w:t>
            </w:r>
          </w:p>
        </w:tc>
        <w:tc>
          <w:tcPr>
            <w:tcW w:w="3720" w:type="dxa"/>
            <w:gridSpan w:val="3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Умения и навыки  (%)</w:t>
            </w:r>
          </w:p>
        </w:tc>
      </w:tr>
      <w:tr w:rsidR="005106F2" w:rsidRPr="00216602" w:rsidTr="005106F2">
        <w:tc>
          <w:tcPr>
            <w:tcW w:w="959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ниже нормы</w:t>
            </w:r>
          </w:p>
        </w:tc>
        <w:tc>
          <w:tcPr>
            <w:tcW w:w="892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норма</w:t>
            </w:r>
          </w:p>
        </w:tc>
        <w:tc>
          <w:tcPr>
            <w:tcW w:w="1004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низкий</w:t>
            </w:r>
          </w:p>
        </w:tc>
        <w:tc>
          <w:tcPr>
            <w:tcW w:w="1099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средний</w:t>
            </w:r>
          </w:p>
        </w:tc>
        <w:tc>
          <w:tcPr>
            <w:tcW w:w="1175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высокий</w:t>
            </w:r>
          </w:p>
        </w:tc>
        <w:tc>
          <w:tcPr>
            <w:tcW w:w="1004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низкий</w:t>
            </w:r>
          </w:p>
        </w:tc>
        <w:tc>
          <w:tcPr>
            <w:tcW w:w="1099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средний</w:t>
            </w:r>
          </w:p>
        </w:tc>
        <w:tc>
          <w:tcPr>
            <w:tcW w:w="1617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высокий</w:t>
            </w:r>
          </w:p>
        </w:tc>
      </w:tr>
      <w:tr w:rsidR="005106F2" w:rsidRPr="00216602" w:rsidTr="005106F2">
        <w:tc>
          <w:tcPr>
            <w:tcW w:w="959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8</w:t>
            </w:r>
          </w:p>
        </w:tc>
        <w:tc>
          <w:tcPr>
            <w:tcW w:w="892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82</w:t>
            </w:r>
          </w:p>
        </w:tc>
        <w:tc>
          <w:tcPr>
            <w:tcW w:w="1004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4,5</w:t>
            </w:r>
          </w:p>
        </w:tc>
        <w:tc>
          <w:tcPr>
            <w:tcW w:w="1099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4,5</w:t>
            </w:r>
          </w:p>
        </w:tc>
        <w:tc>
          <w:tcPr>
            <w:tcW w:w="1175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91</w:t>
            </w:r>
          </w:p>
        </w:tc>
        <w:tc>
          <w:tcPr>
            <w:tcW w:w="1004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4,5</w:t>
            </w:r>
          </w:p>
        </w:tc>
        <w:tc>
          <w:tcPr>
            <w:tcW w:w="1099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86,5</w:t>
            </w:r>
          </w:p>
        </w:tc>
      </w:tr>
    </w:tbl>
    <w:p w:rsidR="005106F2" w:rsidRPr="00216602" w:rsidRDefault="005106F2" w:rsidP="00216602">
      <w:pPr>
        <w:contextualSpacing/>
        <w:jc w:val="both"/>
        <w:rPr>
          <w:sz w:val="28"/>
          <w:szCs w:val="28"/>
        </w:rPr>
      </w:pPr>
    </w:p>
    <w:p w:rsidR="005106F2" w:rsidRPr="00216602" w:rsidRDefault="005106F2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>Средний дошкольный возраст (41 ребёнок)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948"/>
        <w:gridCol w:w="1063"/>
        <w:gridCol w:w="1197"/>
        <w:gridCol w:w="1237"/>
        <w:gridCol w:w="1063"/>
        <w:gridCol w:w="1197"/>
        <w:gridCol w:w="1617"/>
      </w:tblGrid>
      <w:tr w:rsidR="005106F2" w:rsidRPr="00216602" w:rsidTr="005106F2">
        <w:tc>
          <w:tcPr>
            <w:tcW w:w="1851" w:type="dxa"/>
            <w:gridSpan w:val="2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Медико-пед.</w:t>
            </w:r>
          </w:p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готовность</w:t>
            </w:r>
          </w:p>
        </w:tc>
        <w:tc>
          <w:tcPr>
            <w:tcW w:w="3278" w:type="dxa"/>
            <w:gridSpan w:val="3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Качества (%)</w:t>
            </w:r>
          </w:p>
        </w:tc>
        <w:tc>
          <w:tcPr>
            <w:tcW w:w="3720" w:type="dxa"/>
            <w:gridSpan w:val="3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Умения и навыки  (%)</w:t>
            </w:r>
          </w:p>
        </w:tc>
      </w:tr>
      <w:tr w:rsidR="005106F2" w:rsidRPr="00216602" w:rsidTr="005106F2">
        <w:tc>
          <w:tcPr>
            <w:tcW w:w="959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ниже нормы</w:t>
            </w:r>
          </w:p>
        </w:tc>
        <w:tc>
          <w:tcPr>
            <w:tcW w:w="892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норма</w:t>
            </w:r>
          </w:p>
        </w:tc>
        <w:tc>
          <w:tcPr>
            <w:tcW w:w="1004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низкий</w:t>
            </w:r>
          </w:p>
        </w:tc>
        <w:tc>
          <w:tcPr>
            <w:tcW w:w="1099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средний</w:t>
            </w:r>
          </w:p>
        </w:tc>
        <w:tc>
          <w:tcPr>
            <w:tcW w:w="1175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высокий</w:t>
            </w:r>
          </w:p>
        </w:tc>
        <w:tc>
          <w:tcPr>
            <w:tcW w:w="1004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низкий</w:t>
            </w:r>
          </w:p>
        </w:tc>
        <w:tc>
          <w:tcPr>
            <w:tcW w:w="1099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средний</w:t>
            </w:r>
          </w:p>
        </w:tc>
        <w:tc>
          <w:tcPr>
            <w:tcW w:w="1617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высокий</w:t>
            </w:r>
          </w:p>
        </w:tc>
      </w:tr>
      <w:tr w:rsidR="005106F2" w:rsidRPr="00216602" w:rsidTr="005106F2">
        <w:tc>
          <w:tcPr>
            <w:tcW w:w="959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13,3</w:t>
            </w:r>
          </w:p>
        </w:tc>
        <w:tc>
          <w:tcPr>
            <w:tcW w:w="892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86,7</w:t>
            </w:r>
          </w:p>
        </w:tc>
        <w:tc>
          <w:tcPr>
            <w:tcW w:w="1004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17</w:t>
            </w:r>
          </w:p>
        </w:tc>
        <w:tc>
          <w:tcPr>
            <w:tcW w:w="1175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83</w:t>
            </w:r>
          </w:p>
        </w:tc>
        <w:tc>
          <w:tcPr>
            <w:tcW w:w="1004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19,5</w:t>
            </w:r>
          </w:p>
        </w:tc>
        <w:tc>
          <w:tcPr>
            <w:tcW w:w="1617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80,5</w:t>
            </w:r>
          </w:p>
        </w:tc>
      </w:tr>
    </w:tbl>
    <w:p w:rsidR="005106F2" w:rsidRPr="00216602" w:rsidRDefault="005106F2" w:rsidP="00216602">
      <w:pPr>
        <w:contextualSpacing/>
        <w:jc w:val="both"/>
        <w:rPr>
          <w:sz w:val="28"/>
          <w:szCs w:val="28"/>
        </w:rPr>
      </w:pPr>
    </w:p>
    <w:p w:rsidR="005106F2" w:rsidRPr="00216602" w:rsidRDefault="005106F2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>Старший дошкольный возраст (45 детей)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948"/>
        <w:gridCol w:w="1063"/>
        <w:gridCol w:w="1197"/>
        <w:gridCol w:w="1237"/>
        <w:gridCol w:w="1063"/>
        <w:gridCol w:w="1197"/>
        <w:gridCol w:w="1617"/>
      </w:tblGrid>
      <w:tr w:rsidR="005106F2" w:rsidRPr="00216602" w:rsidTr="005106F2">
        <w:tc>
          <w:tcPr>
            <w:tcW w:w="1851" w:type="dxa"/>
            <w:gridSpan w:val="2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Медико-пед.</w:t>
            </w:r>
          </w:p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готовность</w:t>
            </w:r>
          </w:p>
        </w:tc>
        <w:tc>
          <w:tcPr>
            <w:tcW w:w="3278" w:type="dxa"/>
            <w:gridSpan w:val="3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Качества (%)</w:t>
            </w:r>
          </w:p>
        </w:tc>
        <w:tc>
          <w:tcPr>
            <w:tcW w:w="3720" w:type="dxa"/>
            <w:gridSpan w:val="3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Умения и навыки  (%)</w:t>
            </w:r>
          </w:p>
        </w:tc>
      </w:tr>
      <w:tr w:rsidR="005106F2" w:rsidRPr="00216602" w:rsidTr="005106F2">
        <w:tc>
          <w:tcPr>
            <w:tcW w:w="959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 xml:space="preserve">ниже </w:t>
            </w:r>
            <w:r w:rsidRPr="00216602">
              <w:rPr>
                <w:sz w:val="28"/>
                <w:szCs w:val="28"/>
              </w:rPr>
              <w:lastRenderedPageBreak/>
              <w:t>нормы</w:t>
            </w:r>
          </w:p>
        </w:tc>
        <w:tc>
          <w:tcPr>
            <w:tcW w:w="892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lastRenderedPageBreak/>
              <w:t>норма</w:t>
            </w:r>
          </w:p>
        </w:tc>
        <w:tc>
          <w:tcPr>
            <w:tcW w:w="1004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низкий</w:t>
            </w:r>
          </w:p>
        </w:tc>
        <w:tc>
          <w:tcPr>
            <w:tcW w:w="1099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средний</w:t>
            </w:r>
          </w:p>
        </w:tc>
        <w:tc>
          <w:tcPr>
            <w:tcW w:w="1175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высокий</w:t>
            </w:r>
          </w:p>
        </w:tc>
        <w:tc>
          <w:tcPr>
            <w:tcW w:w="1004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низкий</w:t>
            </w:r>
          </w:p>
        </w:tc>
        <w:tc>
          <w:tcPr>
            <w:tcW w:w="1099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средний</w:t>
            </w:r>
          </w:p>
        </w:tc>
        <w:tc>
          <w:tcPr>
            <w:tcW w:w="1617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высокий</w:t>
            </w:r>
          </w:p>
        </w:tc>
      </w:tr>
      <w:tr w:rsidR="005106F2" w:rsidRPr="00216602" w:rsidTr="005106F2">
        <w:tc>
          <w:tcPr>
            <w:tcW w:w="959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lastRenderedPageBreak/>
              <w:t>6,6</w:t>
            </w:r>
          </w:p>
        </w:tc>
        <w:tc>
          <w:tcPr>
            <w:tcW w:w="892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83,4</w:t>
            </w:r>
          </w:p>
        </w:tc>
        <w:tc>
          <w:tcPr>
            <w:tcW w:w="1004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2,2</w:t>
            </w:r>
          </w:p>
        </w:tc>
        <w:tc>
          <w:tcPr>
            <w:tcW w:w="1099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13,3</w:t>
            </w:r>
          </w:p>
        </w:tc>
        <w:tc>
          <w:tcPr>
            <w:tcW w:w="1175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84,4</w:t>
            </w:r>
          </w:p>
        </w:tc>
        <w:tc>
          <w:tcPr>
            <w:tcW w:w="1004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48,8</w:t>
            </w:r>
          </w:p>
        </w:tc>
        <w:tc>
          <w:tcPr>
            <w:tcW w:w="1617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51,2</w:t>
            </w:r>
          </w:p>
        </w:tc>
      </w:tr>
    </w:tbl>
    <w:p w:rsidR="005106F2" w:rsidRPr="00216602" w:rsidRDefault="005106F2" w:rsidP="00216602">
      <w:pPr>
        <w:contextualSpacing/>
        <w:jc w:val="both"/>
        <w:rPr>
          <w:sz w:val="28"/>
          <w:szCs w:val="28"/>
        </w:rPr>
      </w:pPr>
    </w:p>
    <w:p w:rsidR="005106F2" w:rsidRPr="00216602" w:rsidRDefault="005106F2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>Подготовительная к школе группа (29 детей)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948"/>
        <w:gridCol w:w="1063"/>
        <w:gridCol w:w="1197"/>
        <w:gridCol w:w="1237"/>
        <w:gridCol w:w="1063"/>
        <w:gridCol w:w="1197"/>
        <w:gridCol w:w="1617"/>
      </w:tblGrid>
      <w:tr w:rsidR="005106F2" w:rsidRPr="00216602" w:rsidTr="005106F2">
        <w:tc>
          <w:tcPr>
            <w:tcW w:w="1851" w:type="dxa"/>
            <w:gridSpan w:val="2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Медико-пед.</w:t>
            </w:r>
          </w:p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готовность</w:t>
            </w:r>
          </w:p>
        </w:tc>
        <w:tc>
          <w:tcPr>
            <w:tcW w:w="3278" w:type="dxa"/>
            <w:gridSpan w:val="3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Качества (%)</w:t>
            </w:r>
          </w:p>
        </w:tc>
        <w:tc>
          <w:tcPr>
            <w:tcW w:w="3720" w:type="dxa"/>
            <w:gridSpan w:val="3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Умения и навыки  (%)</w:t>
            </w:r>
          </w:p>
        </w:tc>
      </w:tr>
      <w:tr w:rsidR="005106F2" w:rsidRPr="00216602" w:rsidTr="005106F2">
        <w:tc>
          <w:tcPr>
            <w:tcW w:w="959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ниже нормы</w:t>
            </w:r>
          </w:p>
        </w:tc>
        <w:tc>
          <w:tcPr>
            <w:tcW w:w="892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норма</w:t>
            </w:r>
          </w:p>
        </w:tc>
        <w:tc>
          <w:tcPr>
            <w:tcW w:w="1004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низкий</w:t>
            </w:r>
          </w:p>
        </w:tc>
        <w:tc>
          <w:tcPr>
            <w:tcW w:w="1099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средний</w:t>
            </w:r>
          </w:p>
        </w:tc>
        <w:tc>
          <w:tcPr>
            <w:tcW w:w="1175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высокий</w:t>
            </w:r>
          </w:p>
        </w:tc>
        <w:tc>
          <w:tcPr>
            <w:tcW w:w="1004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низкий</w:t>
            </w:r>
          </w:p>
        </w:tc>
        <w:tc>
          <w:tcPr>
            <w:tcW w:w="1099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средний</w:t>
            </w:r>
          </w:p>
        </w:tc>
        <w:tc>
          <w:tcPr>
            <w:tcW w:w="1617" w:type="dxa"/>
          </w:tcPr>
          <w:p w:rsidR="005106F2" w:rsidRPr="00216602" w:rsidRDefault="005106F2" w:rsidP="00216602">
            <w:pPr>
              <w:contextualSpacing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высокий</w:t>
            </w:r>
          </w:p>
        </w:tc>
      </w:tr>
      <w:tr w:rsidR="005106F2" w:rsidRPr="00216602" w:rsidTr="005106F2">
        <w:tc>
          <w:tcPr>
            <w:tcW w:w="959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0</w:t>
            </w:r>
          </w:p>
        </w:tc>
        <w:tc>
          <w:tcPr>
            <w:tcW w:w="892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100</w:t>
            </w:r>
          </w:p>
        </w:tc>
        <w:tc>
          <w:tcPr>
            <w:tcW w:w="1004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0</w:t>
            </w:r>
          </w:p>
        </w:tc>
        <w:tc>
          <w:tcPr>
            <w:tcW w:w="1175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100</w:t>
            </w:r>
          </w:p>
        </w:tc>
        <w:tc>
          <w:tcPr>
            <w:tcW w:w="1004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17,2</w:t>
            </w:r>
          </w:p>
        </w:tc>
        <w:tc>
          <w:tcPr>
            <w:tcW w:w="1617" w:type="dxa"/>
          </w:tcPr>
          <w:p w:rsidR="005106F2" w:rsidRPr="00216602" w:rsidRDefault="005106F2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82,8</w:t>
            </w:r>
          </w:p>
        </w:tc>
      </w:tr>
    </w:tbl>
    <w:p w:rsidR="005106F2" w:rsidRPr="00216602" w:rsidRDefault="005106F2" w:rsidP="00216602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ab/>
        <w:t>Анализ полученных результатов позволяет сделать вывод о сформированности интегративных качеств у 98,2 % детей 4-6 лет и у 100% детей подготовительной к школе группы. Низкие показатели сформированности качества «Овладевший универсальными предпосылками учебной деятельности» в младшей группе обусловлены тем, что данные качества у детей 4х лет только начинают формироваться.</w:t>
      </w:r>
    </w:p>
    <w:p w:rsidR="005106F2" w:rsidRPr="00216602" w:rsidRDefault="005106F2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>Высокий уровень овладения необходимыми умениями и навыками показали 69,4% детей 4-6 лет и 82,8% детей подготовительной к школе группы. Некоторые затруднения дети испытывают в таких видах деятельности как коммуникация (грамматический строй речи), что связано с возрастными трудностями усвоения норм построения сложноподчинённых предложений и употребления несклоняемых существительных, существительных множественного числа в родительном падеже.</w:t>
      </w:r>
    </w:p>
    <w:p w:rsidR="001F7A89" w:rsidRDefault="008C2C70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 xml:space="preserve">Коррекционная программа за 2012-2013 уч. год детьми усвоена. По результатам диагностики дети сумели подняться на более высокую ступень речевого и интеллектуального развития. </w:t>
      </w:r>
      <w:r w:rsidR="00FA5578">
        <w:rPr>
          <w:sz w:val="28"/>
          <w:szCs w:val="28"/>
        </w:rPr>
        <w:t xml:space="preserve">Высокий уровень имеют </w:t>
      </w:r>
      <w:r w:rsidR="001F7A89">
        <w:rPr>
          <w:sz w:val="28"/>
          <w:szCs w:val="28"/>
        </w:rPr>
        <w:t>3</w:t>
      </w:r>
      <w:r w:rsidR="00FA5578">
        <w:rPr>
          <w:sz w:val="28"/>
          <w:szCs w:val="28"/>
        </w:rPr>
        <w:t xml:space="preserve"> человек</w:t>
      </w:r>
      <w:r w:rsidR="001F7A89">
        <w:rPr>
          <w:sz w:val="28"/>
          <w:szCs w:val="28"/>
        </w:rPr>
        <w:t>а</w:t>
      </w:r>
      <w:r w:rsidR="00FA5578">
        <w:rPr>
          <w:sz w:val="28"/>
          <w:szCs w:val="28"/>
        </w:rPr>
        <w:t xml:space="preserve">, </w:t>
      </w:r>
      <w:r w:rsidRPr="00216602">
        <w:rPr>
          <w:sz w:val="28"/>
          <w:szCs w:val="28"/>
        </w:rPr>
        <w:t xml:space="preserve"> что составляет </w:t>
      </w:r>
      <w:r w:rsidR="001F7A89">
        <w:rPr>
          <w:sz w:val="28"/>
          <w:szCs w:val="28"/>
        </w:rPr>
        <w:t>30</w:t>
      </w:r>
      <w:r w:rsidRPr="00216602">
        <w:rPr>
          <w:sz w:val="28"/>
          <w:szCs w:val="28"/>
        </w:rPr>
        <w:t>% выпускников коррекционной группы, средн</w:t>
      </w:r>
      <w:r w:rsidR="001F7A89">
        <w:rPr>
          <w:sz w:val="28"/>
          <w:szCs w:val="28"/>
        </w:rPr>
        <w:t>е-высокий</w:t>
      </w:r>
      <w:r w:rsidRPr="00216602">
        <w:rPr>
          <w:sz w:val="28"/>
          <w:szCs w:val="28"/>
        </w:rPr>
        <w:t xml:space="preserve"> – </w:t>
      </w:r>
      <w:r w:rsidR="001F7A89">
        <w:rPr>
          <w:sz w:val="28"/>
          <w:szCs w:val="28"/>
        </w:rPr>
        <w:t>7</w:t>
      </w:r>
      <w:r w:rsidRPr="00216602">
        <w:rPr>
          <w:sz w:val="28"/>
          <w:szCs w:val="28"/>
        </w:rPr>
        <w:t xml:space="preserve"> </w:t>
      </w:r>
      <w:r w:rsidR="00FA5578">
        <w:rPr>
          <w:sz w:val="28"/>
          <w:szCs w:val="28"/>
        </w:rPr>
        <w:t xml:space="preserve">человек, </w:t>
      </w:r>
      <w:r w:rsidR="001F7A89">
        <w:rPr>
          <w:sz w:val="28"/>
          <w:szCs w:val="28"/>
        </w:rPr>
        <w:t>70</w:t>
      </w:r>
      <w:r w:rsidRPr="00216602">
        <w:rPr>
          <w:sz w:val="28"/>
          <w:szCs w:val="28"/>
        </w:rPr>
        <w:t xml:space="preserve">%;  </w:t>
      </w:r>
      <w:r w:rsidR="001F7A89">
        <w:rPr>
          <w:sz w:val="28"/>
          <w:szCs w:val="28"/>
        </w:rPr>
        <w:t xml:space="preserve">средний, </w:t>
      </w:r>
      <w:r w:rsidRPr="00216602">
        <w:rPr>
          <w:sz w:val="28"/>
          <w:szCs w:val="28"/>
        </w:rPr>
        <w:t>низкий уров</w:t>
      </w:r>
      <w:r w:rsidR="001F7A89">
        <w:rPr>
          <w:sz w:val="28"/>
          <w:szCs w:val="28"/>
        </w:rPr>
        <w:t>ни</w:t>
      </w:r>
      <w:r w:rsidRPr="00216602">
        <w:rPr>
          <w:sz w:val="28"/>
          <w:szCs w:val="28"/>
        </w:rPr>
        <w:t xml:space="preserve"> не выявлен</w:t>
      </w:r>
      <w:r w:rsidR="001F7A89">
        <w:rPr>
          <w:sz w:val="28"/>
          <w:szCs w:val="28"/>
        </w:rPr>
        <w:t>ы</w:t>
      </w:r>
      <w:r w:rsidRPr="00216602">
        <w:rPr>
          <w:sz w:val="28"/>
          <w:szCs w:val="28"/>
        </w:rPr>
        <w:t>.</w:t>
      </w:r>
      <w:r w:rsidR="00FA5578">
        <w:rPr>
          <w:sz w:val="28"/>
          <w:szCs w:val="28"/>
        </w:rPr>
        <w:t xml:space="preserve"> </w:t>
      </w:r>
    </w:p>
    <w:p w:rsidR="008C2C70" w:rsidRPr="00216602" w:rsidRDefault="00FA5578" w:rsidP="002166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участия детей:</w:t>
      </w:r>
    </w:p>
    <w:p w:rsidR="00E464F8" w:rsidRPr="00216602" w:rsidRDefault="00E464F8" w:rsidP="00216602">
      <w:pPr>
        <w:numPr>
          <w:ilvl w:val="0"/>
          <w:numId w:val="45"/>
        </w:numPr>
        <w:ind w:left="0" w:firstLine="0"/>
        <w:contextualSpacing/>
        <w:jc w:val="both"/>
        <w:rPr>
          <w:b/>
          <w:sz w:val="28"/>
          <w:szCs w:val="28"/>
        </w:rPr>
      </w:pPr>
      <w:r w:rsidRPr="00216602">
        <w:rPr>
          <w:b/>
          <w:sz w:val="28"/>
          <w:szCs w:val="28"/>
        </w:rPr>
        <w:t>Фестивал</w:t>
      </w:r>
      <w:r w:rsidR="00FA5578">
        <w:rPr>
          <w:b/>
          <w:sz w:val="28"/>
          <w:szCs w:val="28"/>
        </w:rPr>
        <w:t>ь</w:t>
      </w:r>
      <w:r w:rsidRPr="00216602">
        <w:rPr>
          <w:b/>
          <w:sz w:val="28"/>
          <w:szCs w:val="28"/>
        </w:rPr>
        <w:t xml:space="preserve"> детского творчества</w:t>
      </w:r>
      <w:r w:rsidRPr="00216602">
        <w:rPr>
          <w:sz w:val="28"/>
          <w:szCs w:val="28"/>
        </w:rPr>
        <w:t xml:space="preserve"> «Уральская звездочка»</w:t>
      </w:r>
      <w:r w:rsidR="00FA5578">
        <w:rPr>
          <w:sz w:val="28"/>
          <w:szCs w:val="28"/>
        </w:rPr>
        <w:t>:</w:t>
      </w:r>
      <w:r w:rsidRPr="00216602">
        <w:rPr>
          <w:sz w:val="28"/>
          <w:szCs w:val="28"/>
        </w:rPr>
        <w:t xml:space="preserve"> 1 место в номинации «Шоу», 1 место в номинации «Песня»</w:t>
      </w:r>
    </w:p>
    <w:p w:rsidR="00E464F8" w:rsidRPr="00216602" w:rsidRDefault="00E464F8" w:rsidP="00216602">
      <w:pPr>
        <w:numPr>
          <w:ilvl w:val="0"/>
          <w:numId w:val="45"/>
        </w:numPr>
        <w:ind w:left="0" w:firstLine="0"/>
        <w:contextualSpacing/>
        <w:jc w:val="both"/>
        <w:rPr>
          <w:b/>
          <w:sz w:val="28"/>
          <w:szCs w:val="28"/>
        </w:rPr>
      </w:pPr>
      <w:r w:rsidRPr="00216602">
        <w:rPr>
          <w:b/>
          <w:sz w:val="28"/>
          <w:szCs w:val="28"/>
        </w:rPr>
        <w:t xml:space="preserve">Конкурсы детского творчества </w:t>
      </w:r>
    </w:p>
    <w:p w:rsidR="00E464F8" w:rsidRPr="00216602" w:rsidRDefault="00FA5578" w:rsidP="00216602">
      <w:pPr>
        <w:pStyle w:val="af"/>
        <w:ind w:left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F8" w:rsidRPr="00216602">
        <w:rPr>
          <w:sz w:val="28"/>
          <w:szCs w:val="28"/>
          <w:lang w:val="en-US"/>
        </w:rPr>
        <w:t>V</w:t>
      </w:r>
      <w:r w:rsidR="00E464F8" w:rsidRPr="00216602">
        <w:rPr>
          <w:sz w:val="28"/>
          <w:szCs w:val="28"/>
        </w:rPr>
        <w:t xml:space="preserve"> конкурс детского творчества ОАО "Корпорации ВСМПО </w:t>
      </w:r>
      <w:r w:rsidR="00E464F8" w:rsidRPr="00216602">
        <w:rPr>
          <w:b/>
          <w:sz w:val="28"/>
          <w:szCs w:val="28"/>
        </w:rPr>
        <w:t>Ависма</w:t>
      </w:r>
      <w:r w:rsidR="00E464F8" w:rsidRPr="00216602">
        <w:rPr>
          <w:sz w:val="28"/>
          <w:szCs w:val="28"/>
        </w:rPr>
        <w:t>" "Давай раскрасим вместе мир».</w:t>
      </w:r>
    </w:p>
    <w:p w:rsidR="00E464F8" w:rsidRPr="00216602" w:rsidRDefault="00FA5578" w:rsidP="00216602">
      <w:pPr>
        <w:pStyle w:val="af"/>
        <w:ind w:left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F8" w:rsidRPr="00216602">
        <w:rPr>
          <w:sz w:val="28"/>
          <w:szCs w:val="28"/>
        </w:rPr>
        <w:t xml:space="preserve">Международный детский творческий конкурс рассказов «Золотая осень», октябрь, 2012, </w:t>
      </w:r>
      <w:r>
        <w:rPr>
          <w:sz w:val="28"/>
          <w:szCs w:val="28"/>
        </w:rPr>
        <w:t xml:space="preserve">руководитель </w:t>
      </w:r>
      <w:r w:rsidR="00E464F8" w:rsidRPr="00216602">
        <w:rPr>
          <w:sz w:val="28"/>
          <w:szCs w:val="28"/>
        </w:rPr>
        <w:t>Махинько Т.П.</w:t>
      </w:r>
    </w:p>
    <w:p w:rsidR="00E464F8" w:rsidRPr="00216602" w:rsidRDefault="00FA5578" w:rsidP="00216602">
      <w:pPr>
        <w:pStyle w:val="af"/>
        <w:ind w:left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F8" w:rsidRPr="00216602">
        <w:rPr>
          <w:sz w:val="28"/>
          <w:szCs w:val="28"/>
        </w:rPr>
        <w:t xml:space="preserve">Международный конкурс детских работ «Золотое солнышко», октябрь 2012, </w:t>
      </w:r>
      <w:r>
        <w:rPr>
          <w:sz w:val="28"/>
          <w:szCs w:val="28"/>
        </w:rPr>
        <w:t xml:space="preserve">руководитель </w:t>
      </w:r>
      <w:r w:rsidR="00E464F8" w:rsidRPr="00216602">
        <w:rPr>
          <w:sz w:val="28"/>
          <w:szCs w:val="28"/>
        </w:rPr>
        <w:t>Тимашёва</w:t>
      </w:r>
      <w:r>
        <w:rPr>
          <w:sz w:val="28"/>
          <w:szCs w:val="28"/>
        </w:rPr>
        <w:t xml:space="preserve"> А.А.</w:t>
      </w:r>
    </w:p>
    <w:p w:rsidR="00E464F8" w:rsidRPr="00216602" w:rsidRDefault="00FA5578" w:rsidP="00216602">
      <w:pPr>
        <w:pStyle w:val="af"/>
        <w:shd w:val="clear" w:color="auto" w:fill="FFFFFF"/>
        <w:ind w:left="700" w:right="38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F8" w:rsidRPr="00216602">
        <w:rPr>
          <w:sz w:val="28"/>
          <w:szCs w:val="28"/>
          <w:lang w:val="en-US"/>
        </w:rPr>
        <w:t>VII</w:t>
      </w:r>
      <w:r w:rsidR="00E464F8" w:rsidRPr="00216602">
        <w:rPr>
          <w:sz w:val="28"/>
          <w:szCs w:val="28"/>
        </w:rPr>
        <w:t xml:space="preserve"> Всероссийский дистанционный конкурс «Новогодняя открытка», декабрь 2012, </w:t>
      </w:r>
      <w:r>
        <w:rPr>
          <w:sz w:val="28"/>
          <w:szCs w:val="28"/>
        </w:rPr>
        <w:t xml:space="preserve">руководители </w:t>
      </w:r>
      <w:r w:rsidR="00E464F8" w:rsidRPr="00216602">
        <w:rPr>
          <w:sz w:val="28"/>
          <w:szCs w:val="28"/>
        </w:rPr>
        <w:t>Чудаева, Барковская, Дудина, Созонова, Калашникова, Кропачева.</w:t>
      </w:r>
    </w:p>
    <w:p w:rsidR="00E464F8" w:rsidRPr="00216602" w:rsidRDefault="00FA5578" w:rsidP="00216602">
      <w:pPr>
        <w:pStyle w:val="af"/>
        <w:shd w:val="clear" w:color="auto" w:fill="FFFFFF"/>
        <w:ind w:left="700" w:right="389"/>
        <w:rPr>
          <w:sz w:val="28"/>
          <w:szCs w:val="28"/>
        </w:rPr>
      </w:pPr>
      <w:r>
        <w:rPr>
          <w:sz w:val="28"/>
          <w:szCs w:val="28"/>
        </w:rPr>
        <w:t>- г</w:t>
      </w:r>
      <w:r w:rsidR="00E464F8" w:rsidRPr="00216602">
        <w:rPr>
          <w:sz w:val="28"/>
          <w:szCs w:val="28"/>
        </w:rPr>
        <w:t>ородской конкурс рисунков «Зелёный город»</w:t>
      </w:r>
      <w:r>
        <w:rPr>
          <w:sz w:val="28"/>
          <w:szCs w:val="28"/>
        </w:rPr>
        <w:t>, руководители Барковс-кая, Тимашёва, Худанина, Чудаева.</w:t>
      </w:r>
    </w:p>
    <w:p w:rsidR="00D3353F" w:rsidRPr="00216602" w:rsidRDefault="00D3353F" w:rsidP="00FA5578">
      <w:pPr>
        <w:contextualSpacing/>
        <w:jc w:val="center"/>
        <w:rPr>
          <w:b/>
          <w:sz w:val="28"/>
          <w:szCs w:val="28"/>
        </w:rPr>
      </w:pPr>
      <w:r w:rsidRPr="00216602">
        <w:rPr>
          <w:b/>
          <w:sz w:val="28"/>
          <w:szCs w:val="28"/>
        </w:rPr>
        <w:t>Степень сформированности учебных достижений выпускников</w: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7"/>
        <w:gridCol w:w="2111"/>
        <w:gridCol w:w="2111"/>
        <w:gridCol w:w="2111"/>
      </w:tblGrid>
      <w:tr w:rsidR="00D3353F" w:rsidRPr="00216602" w:rsidTr="00E46BA1">
        <w:trPr>
          <w:trHeight w:val="90"/>
        </w:trPr>
        <w:tc>
          <w:tcPr>
            <w:tcW w:w="3217" w:type="dxa"/>
          </w:tcPr>
          <w:p w:rsidR="00D3353F" w:rsidRPr="00216602" w:rsidRDefault="00D3353F" w:rsidP="0021660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D3353F" w:rsidRPr="00216602" w:rsidRDefault="00D3353F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2009-2010</w:t>
            </w:r>
          </w:p>
        </w:tc>
        <w:tc>
          <w:tcPr>
            <w:tcW w:w="2111" w:type="dxa"/>
          </w:tcPr>
          <w:p w:rsidR="00D3353F" w:rsidRPr="00216602" w:rsidRDefault="00D3353F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2010-2011</w:t>
            </w:r>
          </w:p>
        </w:tc>
        <w:tc>
          <w:tcPr>
            <w:tcW w:w="2111" w:type="dxa"/>
          </w:tcPr>
          <w:p w:rsidR="00D3353F" w:rsidRPr="00216602" w:rsidRDefault="00D3353F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2011-2012</w:t>
            </w:r>
          </w:p>
        </w:tc>
      </w:tr>
      <w:tr w:rsidR="00D3353F" w:rsidRPr="00216602" w:rsidTr="00E46BA1">
        <w:trPr>
          <w:trHeight w:val="392"/>
        </w:trPr>
        <w:tc>
          <w:tcPr>
            <w:tcW w:w="3217" w:type="dxa"/>
          </w:tcPr>
          <w:p w:rsidR="00D3353F" w:rsidRPr="00216602" w:rsidRDefault="00D3353F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Высокий</w:t>
            </w:r>
          </w:p>
        </w:tc>
        <w:tc>
          <w:tcPr>
            <w:tcW w:w="2111" w:type="dxa"/>
          </w:tcPr>
          <w:p w:rsidR="00D3353F" w:rsidRPr="00216602" w:rsidRDefault="00D3353F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46</w:t>
            </w:r>
          </w:p>
        </w:tc>
        <w:tc>
          <w:tcPr>
            <w:tcW w:w="2111" w:type="dxa"/>
          </w:tcPr>
          <w:p w:rsidR="00D3353F" w:rsidRPr="00216602" w:rsidRDefault="00D3353F" w:rsidP="000A2FE3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3</w:t>
            </w:r>
            <w:r w:rsidR="000A2FE3">
              <w:rPr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D3353F" w:rsidRPr="00216602" w:rsidRDefault="00D3353F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58</w:t>
            </w:r>
          </w:p>
        </w:tc>
      </w:tr>
      <w:tr w:rsidR="00D3353F" w:rsidRPr="00216602" w:rsidTr="00E46BA1">
        <w:tc>
          <w:tcPr>
            <w:tcW w:w="3217" w:type="dxa"/>
          </w:tcPr>
          <w:p w:rsidR="00D3353F" w:rsidRPr="00216602" w:rsidRDefault="00D3353F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Средний</w:t>
            </w:r>
          </w:p>
        </w:tc>
        <w:tc>
          <w:tcPr>
            <w:tcW w:w="2111" w:type="dxa"/>
          </w:tcPr>
          <w:p w:rsidR="00D3353F" w:rsidRPr="00216602" w:rsidRDefault="00D3353F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54</w:t>
            </w:r>
          </w:p>
        </w:tc>
        <w:tc>
          <w:tcPr>
            <w:tcW w:w="2111" w:type="dxa"/>
          </w:tcPr>
          <w:p w:rsidR="00D3353F" w:rsidRPr="00216602" w:rsidRDefault="00D3353F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66</w:t>
            </w:r>
          </w:p>
        </w:tc>
        <w:tc>
          <w:tcPr>
            <w:tcW w:w="2111" w:type="dxa"/>
          </w:tcPr>
          <w:p w:rsidR="00D3353F" w:rsidRPr="00216602" w:rsidRDefault="00D3353F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42</w:t>
            </w:r>
          </w:p>
        </w:tc>
      </w:tr>
      <w:tr w:rsidR="00D3353F" w:rsidRPr="00216602" w:rsidTr="00E46BA1">
        <w:tc>
          <w:tcPr>
            <w:tcW w:w="3217" w:type="dxa"/>
          </w:tcPr>
          <w:p w:rsidR="00D3353F" w:rsidRPr="00216602" w:rsidRDefault="00D3353F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Низкий</w:t>
            </w:r>
          </w:p>
        </w:tc>
        <w:tc>
          <w:tcPr>
            <w:tcW w:w="2111" w:type="dxa"/>
          </w:tcPr>
          <w:p w:rsidR="00D3353F" w:rsidRPr="00216602" w:rsidRDefault="00D3353F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нет</w:t>
            </w:r>
          </w:p>
        </w:tc>
        <w:tc>
          <w:tcPr>
            <w:tcW w:w="2111" w:type="dxa"/>
          </w:tcPr>
          <w:p w:rsidR="00D3353F" w:rsidRPr="00216602" w:rsidRDefault="00D3353F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нет</w:t>
            </w:r>
          </w:p>
        </w:tc>
        <w:tc>
          <w:tcPr>
            <w:tcW w:w="2111" w:type="dxa"/>
          </w:tcPr>
          <w:p w:rsidR="00D3353F" w:rsidRPr="00216602" w:rsidRDefault="00D3353F" w:rsidP="00216602">
            <w:pPr>
              <w:contextualSpacing/>
              <w:jc w:val="center"/>
              <w:rPr>
                <w:sz w:val="28"/>
                <w:szCs w:val="28"/>
              </w:rPr>
            </w:pPr>
            <w:r w:rsidRPr="00216602">
              <w:rPr>
                <w:sz w:val="28"/>
                <w:szCs w:val="28"/>
              </w:rPr>
              <w:t>нет</w:t>
            </w:r>
          </w:p>
        </w:tc>
      </w:tr>
    </w:tbl>
    <w:p w:rsidR="005106F2" w:rsidRPr="00216602" w:rsidRDefault="005106F2" w:rsidP="00216602">
      <w:pPr>
        <w:contextualSpacing/>
        <w:jc w:val="both"/>
        <w:rPr>
          <w:sz w:val="28"/>
          <w:szCs w:val="28"/>
        </w:rPr>
      </w:pPr>
    </w:p>
    <w:p w:rsidR="005106F2" w:rsidRPr="00216602" w:rsidRDefault="005106F2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ab/>
        <w:t xml:space="preserve">Оценка степени </w:t>
      </w:r>
      <w:r w:rsidRPr="00216602">
        <w:rPr>
          <w:b/>
          <w:sz w:val="28"/>
          <w:szCs w:val="28"/>
        </w:rPr>
        <w:t>удовлетворенности родителей</w:t>
      </w:r>
      <w:r w:rsidRPr="00216602">
        <w:rPr>
          <w:sz w:val="28"/>
          <w:szCs w:val="28"/>
        </w:rPr>
        <w:t xml:space="preserve"> качеством образовательной услуги проводилась по следующим параметрам: оснащение ДОУ, квалифицированность педагогов, развитие ребенка, взаимодействие с родителями. Все параметры получили высокую оценку. Наивысшую оценку получили параметры «Квалифицированность педагогов» и «Взаимодействие с родителями».</w:t>
      </w:r>
    </w:p>
    <w:p w:rsidR="005106F2" w:rsidRPr="00216602" w:rsidRDefault="005106F2" w:rsidP="00216602">
      <w:pPr>
        <w:contextualSpacing/>
        <w:jc w:val="both"/>
        <w:rPr>
          <w:sz w:val="28"/>
          <w:szCs w:val="28"/>
        </w:rPr>
      </w:pPr>
    </w:p>
    <w:p w:rsidR="00637C81" w:rsidRPr="00216602" w:rsidRDefault="004C6C17" w:rsidP="00216602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216602">
        <w:rPr>
          <w:b/>
          <w:sz w:val="28"/>
          <w:szCs w:val="28"/>
        </w:rPr>
        <w:t>Информация по мониторингу освещения деятельности ОУ в СМИ</w:t>
      </w:r>
      <w:r w:rsidRPr="00216602">
        <w:rPr>
          <w:sz w:val="28"/>
          <w:szCs w:val="28"/>
        </w:rPr>
        <w:t>.</w:t>
      </w:r>
    </w:p>
    <w:p w:rsidR="004C6C17" w:rsidRPr="00216602" w:rsidRDefault="004C6C17" w:rsidP="00216602">
      <w:pPr>
        <w:contextualSpacing/>
        <w:rPr>
          <w:sz w:val="28"/>
          <w:szCs w:val="28"/>
        </w:rPr>
      </w:pPr>
      <w:r w:rsidRPr="00216602">
        <w:rPr>
          <w:sz w:val="28"/>
          <w:szCs w:val="28"/>
        </w:rPr>
        <w:t xml:space="preserve">- Газета «Березниковский рабочий» №4 от 15.01.13., </w:t>
      </w:r>
    </w:p>
    <w:p w:rsidR="004C6C17" w:rsidRPr="00216602" w:rsidRDefault="004C6C17" w:rsidP="00216602">
      <w:pPr>
        <w:contextualSpacing/>
        <w:rPr>
          <w:sz w:val="28"/>
          <w:szCs w:val="28"/>
        </w:rPr>
      </w:pPr>
      <w:r w:rsidRPr="00216602">
        <w:rPr>
          <w:sz w:val="28"/>
          <w:szCs w:val="28"/>
        </w:rPr>
        <w:t>статья «До 16 вход разрешён», автор Елена Лодыгина.</w:t>
      </w:r>
    </w:p>
    <w:p w:rsidR="004C6C17" w:rsidRPr="00216602" w:rsidRDefault="004C6C17" w:rsidP="00216602">
      <w:pPr>
        <w:contextualSpacing/>
        <w:rPr>
          <w:sz w:val="28"/>
          <w:szCs w:val="28"/>
        </w:rPr>
      </w:pPr>
      <w:r w:rsidRPr="00216602">
        <w:rPr>
          <w:sz w:val="28"/>
          <w:szCs w:val="28"/>
        </w:rPr>
        <w:t xml:space="preserve">Интервью с учителем-логопедом Корочкиной Т.М., чей сайт признан лучшим в Приволжском федеральном округе. </w:t>
      </w:r>
      <w:hyperlink r:id="rId9" w:history="1">
        <w:r w:rsidRPr="00216602">
          <w:rPr>
            <w:rStyle w:val="af0"/>
            <w:sz w:val="28"/>
            <w:szCs w:val="28"/>
          </w:rPr>
          <w:t>http://nsportal.ru/tato4ka</w:t>
        </w:r>
      </w:hyperlink>
    </w:p>
    <w:p w:rsidR="004C6C17" w:rsidRPr="00216602" w:rsidRDefault="00090E37" w:rsidP="00216602">
      <w:pPr>
        <w:contextualSpacing/>
        <w:rPr>
          <w:sz w:val="28"/>
          <w:szCs w:val="28"/>
        </w:rPr>
      </w:pPr>
      <w:hyperlink r:id="rId10" w:history="1">
        <w:r w:rsidR="004C6C17" w:rsidRPr="00216602">
          <w:rPr>
            <w:rStyle w:val="af0"/>
            <w:sz w:val="28"/>
            <w:szCs w:val="28"/>
          </w:rPr>
          <w:t>http://kabinetlogopeda.ru/</w:t>
        </w:r>
      </w:hyperlink>
    </w:p>
    <w:p w:rsidR="004C6C17" w:rsidRPr="00216602" w:rsidRDefault="004C6C17" w:rsidP="00216602">
      <w:pPr>
        <w:contextualSpacing/>
        <w:rPr>
          <w:sz w:val="28"/>
          <w:szCs w:val="28"/>
        </w:rPr>
      </w:pPr>
      <w:r w:rsidRPr="00216602">
        <w:rPr>
          <w:sz w:val="28"/>
          <w:szCs w:val="28"/>
        </w:rPr>
        <w:t>- Газета «Березниковский рабочий» №</w:t>
      </w:r>
      <w:r w:rsidR="002B1939" w:rsidRPr="00216602">
        <w:rPr>
          <w:sz w:val="28"/>
          <w:szCs w:val="28"/>
        </w:rPr>
        <w:t>70 от 20.05.13.,</w:t>
      </w:r>
    </w:p>
    <w:p w:rsidR="002B1939" w:rsidRPr="00216602" w:rsidRDefault="002B1939" w:rsidP="00216602">
      <w:pPr>
        <w:contextualSpacing/>
        <w:rPr>
          <w:sz w:val="28"/>
          <w:szCs w:val="28"/>
        </w:rPr>
      </w:pPr>
      <w:r w:rsidRPr="00216602">
        <w:rPr>
          <w:sz w:val="28"/>
          <w:szCs w:val="28"/>
        </w:rPr>
        <w:t>статья «Родная наша», авторы родители группы №5.</w:t>
      </w:r>
    </w:p>
    <w:p w:rsidR="002B1939" w:rsidRPr="00216602" w:rsidRDefault="002B1939" w:rsidP="00216602">
      <w:pPr>
        <w:contextualSpacing/>
        <w:rPr>
          <w:sz w:val="28"/>
          <w:szCs w:val="28"/>
        </w:rPr>
      </w:pPr>
      <w:r w:rsidRPr="00216602">
        <w:rPr>
          <w:sz w:val="28"/>
          <w:szCs w:val="28"/>
        </w:rPr>
        <w:t>Рассказ о педагоге высшей категории Чудаевой Т.Н.</w:t>
      </w:r>
    </w:p>
    <w:p w:rsidR="004C6C17" w:rsidRPr="00216602" w:rsidRDefault="004C6C17" w:rsidP="00216602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5106F2" w:rsidRPr="00216602" w:rsidRDefault="00E73A56" w:rsidP="00216602">
      <w:pPr>
        <w:contextualSpacing/>
        <w:jc w:val="both"/>
        <w:outlineLvl w:val="0"/>
        <w:rPr>
          <w:b/>
          <w:sz w:val="28"/>
          <w:szCs w:val="28"/>
          <w:u w:val="single"/>
        </w:rPr>
      </w:pPr>
      <w:r w:rsidRPr="00216602">
        <w:rPr>
          <w:b/>
          <w:sz w:val="28"/>
          <w:szCs w:val="28"/>
          <w:u w:val="single"/>
        </w:rPr>
        <w:t xml:space="preserve">5. </w:t>
      </w:r>
      <w:r w:rsidR="005106F2" w:rsidRPr="00216602">
        <w:rPr>
          <w:b/>
          <w:sz w:val="28"/>
          <w:szCs w:val="28"/>
          <w:u w:val="single"/>
        </w:rPr>
        <w:t>Педагогические кадры</w:t>
      </w:r>
    </w:p>
    <w:p w:rsidR="00D3353F" w:rsidRPr="00216602" w:rsidRDefault="00D3353F" w:rsidP="00216602">
      <w:pPr>
        <w:tabs>
          <w:tab w:val="num" w:pos="0"/>
        </w:tabs>
        <w:contextualSpacing/>
        <w:rPr>
          <w:sz w:val="28"/>
        </w:rPr>
      </w:pPr>
    </w:p>
    <w:p w:rsidR="005106F2" w:rsidRPr="00216602" w:rsidRDefault="005106F2" w:rsidP="00216602">
      <w:pPr>
        <w:tabs>
          <w:tab w:val="num" w:pos="0"/>
        </w:tabs>
        <w:contextualSpacing/>
        <w:rPr>
          <w:sz w:val="28"/>
          <w:szCs w:val="28"/>
        </w:rPr>
      </w:pPr>
      <w:r w:rsidRPr="00216602">
        <w:rPr>
          <w:sz w:val="28"/>
        </w:rPr>
        <w:t xml:space="preserve">Для решения проблем, выполнения поставленных целей в детском саду имеются необходимые кадровые возможности. </w:t>
      </w:r>
      <w:r w:rsidRPr="00216602">
        <w:rPr>
          <w:sz w:val="28"/>
          <w:szCs w:val="28"/>
        </w:rPr>
        <w:t>В ДОУ работает 29 педагогов, 21 сотрудник учебно-вспомогательного и обслуживающего персонала.</w:t>
      </w:r>
    </w:p>
    <w:p w:rsidR="00E73A56" w:rsidRPr="00216602" w:rsidRDefault="00E73A56" w:rsidP="00216602">
      <w:pPr>
        <w:tabs>
          <w:tab w:val="num" w:pos="0"/>
        </w:tabs>
        <w:contextualSpacing/>
        <w:rPr>
          <w:sz w:val="28"/>
          <w:szCs w:val="28"/>
        </w:rPr>
      </w:pPr>
      <w:r w:rsidRPr="00216602">
        <w:rPr>
          <w:sz w:val="28"/>
          <w:szCs w:val="28"/>
        </w:rPr>
        <w:t>Соотношение воспитанников, приходящихся на 1 взрослого:</w:t>
      </w:r>
    </w:p>
    <w:p w:rsidR="00E73A56" w:rsidRPr="00216602" w:rsidRDefault="00E73A56" w:rsidP="00216602">
      <w:pPr>
        <w:tabs>
          <w:tab w:val="num" w:pos="0"/>
        </w:tabs>
        <w:contextualSpacing/>
        <w:rPr>
          <w:sz w:val="28"/>
          <w:szCs w:val="28"/>
        </w:rPr>
      </w:pPr>
      <w:r w:rsidRPr="00216602">
        <w:rPr>
          <w:sz w:val="28"/>
          <w:szCs w:val="28"/>
        </w:rPr>
        <w:t>воспитанники/педагоги – 6/1; воспитанники/все сотрудники – 3,7/1.</w:t>
      </w:r>
    </w:p>
    <w:p w:rsidR="005106F2" w:rsidRPr="00216602" w:rsidRDefault="005106F2" w:rsidP="00216602">
      <w:pPr>
        <w:shd w:val="clear" w:color="auto" w:fill="FFFFFF"/>
        <w:spacing w:before="29"/>
        <w:ind w:right="-5" w:firstLine="708"/>
        <w:contextualSpacing/>
        <w:jc w:val="both"/>
        <w:rPr>
          <w:color w:val="000000"/>
          <w:sz w:val="28"/>
          <w:szCs w:val="28"/>
        </w:rPr>
      </w:pPr>
      <w:r w:rsidRPr="00216602">
        <w:rPr>
          <w:sz w:val="28"/>
        </w:rPr>
        <w:t xml:space="preserve">В учреждении сложился квалифицированный педагогический коллектив, мотивированный на работу: </w:t>
      </w:r>
      <w:r w:rsidRPr="00216602">
        <w:rPr>
          <w:color w:val="000000"/>
          <w:spacing w:val="-3"/>
          <w:sz w:val="28"/>
          <w:szCs w:val="28"/>
        </w:rPr>
        <w:t xml:space="preserve">заведующий; заместитель заведующего, </w:t>
      </w:r>
      <w:r w:rsidRPr="00216602">
        <w:rPr>
          <w:color w:val="000000"/>
          <w:spacing w:val="-1"/>
          <w:sz w:val="28"/>
          <w:szCs w:val="28"/>
        </w:rPr>
        <w:t xml:space="preserve">22 воспитателя; </w:t>
      </w:r>
      <w:r w:rsidR="0092666E">
        <w:rPr>
          <w:color w:val="000000"/>
          <w:spacing w:val="-1"/>
          <w:sz w:val="28"/>
          <w:szCs w:val="28"/>
        </w:rPr>
        <w:t xml:space="preserve">2 </w:t>
      </w:r>
      <w:r w:rsidRPr="00216602">
        <w:rPr>
          <w:color w:val="000000"/>
          <w:spacing w:val="-1"/>
          <w:sz w:val="28"/>
          <w:szCs w:val="28"/>
        </w:rPr>
        <w:t>музыкальны</w:t>
      </w:r>
      <w:r w:rsidR="0092666E">
        <w:rPr>
          <w:color w:val="000000"/>
          <w:spacing w:val="-1"/>
          <w:sz w:val="28"/>
          <w:szCs w:val="28"/>
        </w:rPr>
        <w:t>х</w:t>
      </w:r>
      <w:r w:rsidRPr="00216602">
        <w:rPr>
          <w:color w:val="000000"/>
          <w:spacing w:val="-1"/>
          <w:sz w:val="28"/>
          <w:szCs w:val="28"/>
        </w:rPr>
        <w:t xml:space="preserve"> руководител</w:t>
      </w:r>
      <w:r w:rsidR="0092666E">
        <w:rPr>
          <w:color w:val="000000"/>
          <w:spacing w:val="-1"/>
          <w:sz w:val="28"/>
          <w:szCs w:val="28"/>
        </w:rPr>
        <w:t>я</w:t>
      </w:r>
      <w:r w:rsidRPr="00216602">
        <w:rPr>
          <w:color w:val="000000"/>
          <w:spacing w:val="-1"/>
          <w:sz w:val="28"/>
          <w:szCs w:val="28"/>
        </w:rPr>
        <w:t>; инструктор по физической культуре, 2 учителя</w:t>
      </w:r>
      <w:r w:rsidRPr="00216602">
        <w:rPr>
          <w:color w:val="000000"/>
          <w:spacing w:val="5"/>
          <w:sz w:val="28"/>
          <w:szCs w:val="28"/>
        </w:rPr>
        <w:t xml:space="preserve">-логопеда. Из всех педагогов 10 человек (34%) имеют высшее педагогическое </w:t>
      </w:r>
      <w:r w:rsidRPr="00216602">
        <w:rPr>
          <w:color w:val="000000"/>
          <w:sz w:val="28"/>
          <w:szCs w:val="28"/>
        </w:rPr>
        <w:t>образование, 19 человек (66%) - среднее профессиональное образование.</w:t>
      </w:r>
    </w:p>
    <w:p w:rsidR="005106F2" w:rsidRPr="00216602" w:rsidRDefault="005106F2" w:rsidP="00216602">
      <w:pPr>
        <w:contextualSpacing/>
        <w:jc w:val="both"/>
        <w:rPr>
          <w:color w:val="000000"/>
          <w:spacing w:val="1"/>
          <w:sz w:val="28"/>
          <w:szCs w:val="28"/>
        </w:rPr>
      </w:pPr>
      <w:r w:rsidRPr="00216602">
        <w:rPr>
          <w:color w:val="000000"/>
          <w:spacing w:val="1"/>
          <w:sz w:val="28"/>
          <w:szCs w:val="28"/>
        </w:rPr>
        <w:t>Аттестовано педагогических работников :</w:t>
      </w:r>
    </w:p>
    <w:p w:rsidR="005106F2" w:rsidRPr="00216602" w:rsidRDefault="005106F2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>высшая квалификационная категория – 6 человек (21%)</w:t>
      </w:r>
    </w:p>
    <w:p w:rsidR="005106F2" w:rsidRPr="00216602" w:rsidRDefault="005106F2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  <w:lang w:val="en-US"/>
        </w:rPr>
        <w:t>I</w:t>
      </w:r>
      <w:r w:rsidRPr="00216602">
        <w:rPr>
          <w:sz w:val="28"/>
          <w:szCs w:val="28"/>
        </w:rPr>
        <w:t xml:space="preserve"> квалификационная категория</w:t>
      </w:r>
      <w:r w:rsidR="0092666E" w:rsidRPr="0092666E">
        <w:rPr>
          <w:sz w:val="28"/>
          <w:szCs w:val="28"/>
        </w:rPr>
        <w:t xml:space="preserve"> – </w:t>
      </w:r>
      <w:r w:rsidRPr="00216602">
        <w:rPr>
          <w:sz w:val="28"/>
          <w:szCs w:val="28"/>
        </w:rPr>
        <w:t xml:space="preserve">7 человек (24%) </w:t>
      </w:r>
    </w:p>
    <w:p w:rsidR="005106F2" w:rsidRDefault="005106F2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>На соответствие занимаемой должности аттестацию не прошли только 2 педагога (со стажем работы менее года).</w:t>
      </w:r>
    </w:p>
    <w:p w:rsidR="00D72BA3" w:rsidRPr="00216602" w:rsidRDefault="00D72BA3" w:rsidP="00216602">
      <w:pPr>
        <w:contextualSpacing/>
        <w:jc w:val="both"/>
        <w:rPr>
          <w:sz w:val="28"/>
          <w:szCs w:val="28"/>
        </w:rPr>
      </w:pPr>
      <w:r w:rsidRPr="00D72BA3">
        <w:rPr>
          <w:sz w:val="28"/>
          <w:szCs w:val="28"/>
        </w:rPr>
        <w:t>Доля педагогов, прошедших обучение на курсах повышения квалификации за последние 3 года</w:t>
      </w:r>
      <w:r>
        <w:rPr>
          <w:sz w:val="28"/>
          <w:szCs w:val="28"/>
        </w:rPr>
        <w:t xml:space="preserve"> – 44% (12 человек), </w:t>
      </w:r>
      <w:r w:rsidRPr="00D72BA3">
        <w:rPr>
          <w:sz w:val="28"/>
          <w:szCs w:val="28"/>
        </w:rPr>
        <w:t>за текущий учебный год</w:t>
      </w:r>
      <w:r>
        <w:rPr>
          <w:sz w:val="28"/>
          <w:szCs w:val="28"/>
        </w:rPr>
        <w:t xml:space="preserve"> 18,5% (5 человек).</w:t>
      </w:r>
    </w:p>
    <w:p w:rsidR="00637C81" w:rsidRPr="00216602" w:rsidRDefault="002B1939" w:rsidP="00216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216602">
        <w:rPr>
          <w:sz w:val="28"/>
          <w:szCs w:val="28"/>
        </w:rPr>
        <w:t>Качественный состав персонала (возраст,образование, переподготовка</w:t>
      </w:r>
      <w:r w:rsidR="00E73A56" w:rsidRPr="00216602">
        <w:rPr>
          <w:sz w:val="28"/>
          <w:szCs w:val="28"/>
        </w:rPr>
        <w:t>) представлен в с</w:t>
      </w:r>
      <w:r w:rsidRPr="00216602">
        <w:rPr>
          <w:bCs/>
          <w:sz w:val="28"/>
          <w:szCs w:val="28"/>
        </w:rPr>
        <w:t>водн</w:t>
      </w:r>
      <w:r w:rsidR="00E73A56" w:rsidRPr="00216602">
        <w:rPr>
          <w:bCs/>
          <w:sz w:val="28"/>
          <w:szCs w:val="28"/>
        </w:rPr>
        <w:t>ой</w:t>
      </w:r>
      <w:r w:rsidRPr="00216602">
        <w:rPr>
          <w:bCs/>
          <w:sz w:val="28"/>
          <w:szCs w:val="28"/>
        </w:rPr>
        <w:t xml:space="preserve"> таблиц</w:t>
      </w:r>
      <w:r w:rsidR="00E73A56" w:rsidRPr="00216602">
        <w:rPr>
          <w:bCs/>
          <w:sz w:val="28"/>
          <w:szCs w:val="28"/>
        </w:rPr>
        <w:t>е</w:t>
      </w:r>
      <w:r w:rsidRPr="00216602">
        <w:rPr>
          <w:bCs/>
          <w:sz w:val="28"/>
          <w:szCs w:val="28"/>
        </w:rPr>
        <w:t xml:space="preserve"> кадрового обеспечения реализации О</w:t>
      </w:r>
      <w:r w:rsidR="0092666E">
        <w:rPr>
          <w:bCs/>
          <w:sz w:val="28"/>
          <w:szCs w:val="28"/>
        </w:rPr>
        <w:t>О</w:t>
      </w:r>
      <w:r w:rsidRPr="00216602">
        <w:rPr>
          <w:bCs/>
          <w:sz w:val="28"/>
          <w:szCs w:val="28"/>
        </w:rPr>
        <w:t>ОПДО</w:t>
      </w:r>
      <w:r w:rsidR="00E73A56" w:rsidRPr="00216602">
        <w:rPr>
          <w:bCs/>
          <w:sz w:val="28"/>
          <w:szCs w:val="28"/>
        </w:rPr>
        <w:t xml:space="preserve"> (Приложение 1)</w:t>
      </w:r>
    </w:p>
    <w:p w:rsidR="00EF1DC1" w:rsidRPr="00216602" w:rsidRDefault="00EF1DC1" w:rsidP="0092666E">
      <w:pPr>
        <w:pStyle w:val="a6"/>
        <w:spacing w:after="0"/>
        <w:contextualSpacing/>
        <w:jc w:val="both"/>
        <w:outlineLvl w:val="0"/>
        <w:rPr>
          <w:color w:val="000000"/>
          <w:sz w:val="28"/>
          <w:szCs w:val="28"/>
        </w:rPr>
      </w:pPr>
      <w:r w:rsidRPr="00216602">
        <w:rPr>
          <w:b/>
          <w:color w:val="000000"/>
          <w:sz w:val="28"/>
          <w:szCs w:val="28"/>
        </w:rPr>
        <w:t xml:space="preserve">Характеристика достижений </w:t>
      </w:r>
      <w:r w:rsidR="00E73A56" w:rsidRPr="00216602">
        <w:rPr>
          <w:b/>
          <w:color w:val="000000"/>
          <w:sz w:val="28"/>
          <w:szCs w:val="28"/>
        </w:rPr>
        <w:t>педколлектива</w:t>
      </w:r>
      <w:r w:rsidR="00F774C7">
        <w:rPr>
          <w:b/>
          <w:color w:val="000000"/>
          <w:sz w:val="28"/>
          <w:szCs w:val="28"/>
        </w:rPr>
        <w:t xml:space="preserve"> </w:t>
      </w:r>
      <w:r w:rsidRPr="00216602">
        <w:rPr>
          <w:b/>
          <w:color w:val="000000"/>
          <w:sz w:val="28"/>
          <w:szCs w:val="28"/>
        </w:rPr>
        <w:t>ДОУ, конкурентное преимущество.</w:t>
      </w:r>
    </w:p>
    <w:p w:rsidR="00EF1DC1" w:rsidRPr="00216602" w:rsidRDefault="00EF1DC1" w:rsidP="00216602">
      <w:pPr>
        <w:pStyle w:val="a6"/>
        <w:numPr>
          <w:ilvl w:val="0"/>
          <w:numId w:val="46"/>
        </w:numPr>
        <w:tabs>
          <w:tab w:val="clear" w:pos="720"/>
          <w:tab w:val="num" w:pos="360"/>
        </w:tabs>
        <w:spacing w:after="0"/>
        <w:ind w:left="0" w:firstLine="0"/>
        <w:contextualSpacing/>
        <w:jc w:val="both"/>
        <w:rPr>
          <w:sz w:val="28"/>
          <w:szCs w:val="28"/>
        </w:rPr>
      </w:pPr>
      <w:r w:rsidRPr="00216602">
        <w:rPr>
          <w:b/>
          <w:sz w:val="28"/>
          <w:szCs w:val="28"/>
        </w:rPr>
        <w:t>проектная деятельность</w:t>
      </w:r>
      <w:r w:rsidRPr="00216602">
        <w:rPr>
          <w:sz w:val="28"/>
          <w:szCs w:val="28"/>
        </w:rPr>
        <w:t xml:space="preserve">: </w:t>
      </w:r>
    </w:p>
    <w:p w:rsidR="00EF1DC1" w:rsidRPr="00216602" w:rsidRDefault="00EF1DC1" w:rsidP="00216602">
      <w:pPr>
        <w:contextualSpacing/>
        <w:jc w:val="both"/>
        <w:rPr>
          <w:sz w:val="28"/>
        </w:rPr>
      </w:pPr>
      <w:r w:rsidRPr="00216602">
        <w:rPr>
          <w:sz w:val="28"/>
        </w:rPr>
        <w:t xml:space="preserve">2006 год. ГРАНТ предпочтения в </w:t>
      </w:r>
      <w:r w:rsidRPr="00216602">
        <w:rPr>
          <w:sz w:val="28"/>
          <w:lang w:val="en-US"/>
        </w:rPr>
        <w:t>V</w:t>
      </w:r>
      <w:r w:rsidRPr="00216602">
        <w:rPr>
          <w:sz w:val="28"/>
        </w:rPr>
        <w:t xml:space="preserve"> конкурсе социальных и культурных проектов, организованном ОАО «Лукойл-Пермь» Проект: Клуб общения и взаимодействия «Растишка»</w:t>
      </w:r>
    </w:p>
    <w:p w:rsidR="00EF1DC1" w:rsidRPr="00216602" w:rsidRDefault="00EF1DC1" w:rsidP="00216602">
      <w:pPr>
        <w:contextualSpacing/>
        <w:jc w:val="both"/>
        <w:rPr>
          <w:sz w:val="28"/>
        </w:rPr>
      </w:pPr>
      <w:r w:rsidRPr="00216602">
        <w:rPr>
          <w:sz w:val="28"/>
        </w:rPr>
        <w:lastRenderedPageBreak/>
        <w:t>2007 год. ГРАНТ ОАО «Лукойл–Пермь». Проект: «Сохранение национально – культурной самобытности народов Прикамья» Клуб «Чишмя» (Родник) – в единственном детском саду, где изучают и возрождают традиции татаро-башкирской национальности.</w:t>
      </w:r>
    </w:p>
    <w:p w:rsidR="00EF1DC1" w:rsidRPr="00216602" w:rsidRDefault="00EF1DC1" w:rsidP="00216602">
      <w:pPr>
        <w:contextualSpacing/>
        <w:jc w:val="both"/>
        <w:rPr>
          <w:sz w:val="28"/>
        </w:rPr>
      </w:pPr>
      <w:r w:rsidRPr="00216602">
        <w:rPr>
          <w:sz w:val="28"/>
        </w:rPr>
        <w:t>2008 год. ГРАНТ в конкурсе социальных и культурных проектов ОАО «Лукойл–Пермь» Проект: «Волшебная страна по имени Театр»</w:t>
      </w:r>
    </w:p>
    <w:p w:rsidR="00EF1DC1" w:rsidRDefault="00EF1DC1" w:rsidP="00216602">
      <w:pPr>
        <w:contextualSpacing/>
        <w:jc w:val="both"/>
        <w:rPr>
          <w:sz w:val="28"/>
        </w:rPr>
      </w:pPr>
      <w:r w:rsidRPr="00216602">
        <w:rPr>
          <w:sz w:val="28"/>
        </w:rPr>
        <w:t>2009 год  участие в конкурсе социальных и культурных проектов, организованном ОАО «Лукойл-Пермь». Проекты: «Здоровый Карапуз», «Энергия, дарующая жизнь»</w:t>
      </w:r>
    </w:p>
    <w:p w:rsidR="00EF1DC1" w:rsidRDefault="00817500" w:rsidP="00817500">
      <w:pPr>
        <w:pStyle w:val="a6"/>
        <w:numPr>
          <w:ilvl w:val="0"/>
          <w:numId w:val="45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7500">
        <w:rPr>
          <w:b/>
          <w:sz w:val="28"/>
          <w:szCs w:val="28"/>
        </w:rPr>
        <w:t xml:space="preserve">бобщение опыта </w:t>
      </w:r>
      <w:r>
        <w:rPr>
          <w:b/>
          <w:sz w:val="28"/>
          <w:szCs w:val="28"/>
        </w:rPr>
        <w:t>работы</w:t>
      </w:r>
      <w:r w:rsidRPr="00817500">
        <w:rPr>
          <w:b/>
          <w:sz w:val="28"/>
          <w:szCs w:val="28"/>
        </w:rPr>
        <w:t xml:space="preserve"> педагогов</w:t>
      </w:r>
    </w:p>
    <w:p w:rsidR="00817500" w:rsidRPr="00817500" w:rsidRDefault="00817500" w:rsidP="00817500">
      <w:pPr>
        <w:pStyle w:val="a6"/>
        <w:spacing w:after="0"/>
        <w:ind w:left="360"/>
        <w:contextualSpacing/>
        <w:jc w:val="both"/>
        <w:rPr>
          <w:sz w:val="28"/>
          <w:szCs w:val="28"/>
        </w:rPr>
      </w:pPr>
      <w:r w:rsidRPr="00817500">
        <w:rPr>
          <w:sz w:val="28"/>
          <w:szCs w:val="28"/>
        </w:rPr>
        <w:t>- Ништа М.В., ГМО музыкальных руководителей, «Использование  в образовательной деятельности ме-тодического пособия «Танцевальная карусель»;</w:t>
      </w:r>
    </w:p>
    <w:p w:rsidR="00817500" w:rsidRDefault="00817500" w:rsidP="00817500">
      <w:pPr>
        <w:pStyle w:val="a6"/>
        <w:spacing w:after="0"/>
        <w:ind w:left="360"/>
        <w:contextualSpacing/>
        <w:jc w:val="both"/>
        <w:rPr>
          <w:sz w:val="28"/>
          <w:szCs w:val="28"/>
        </w:rPr>
      </w:pPr>
      <w:r w:rsidRPr="00817500">
        <w:rPr>
          <w:sz w:val="28"/>
          <w:szCs w:val="28"/>
        </w:rPr>
        <w:t>- Барковская Г.И., ГМО воспитателей дошкольных учреждений (сек-ция руководителей МО)., «Активные формы работы методобъединения»</w:t>
      </w:r>
      <w:r w:rsidR="00C87BC6">
        <w:rPr>
          <w:sz w:val="28"/>
          <w:szCs w:val="28"/>
        </w:rPr>
        <w:t>;</w:t>
      </w:r>
    </w:p>
    <w:p w:rsidR="00C87BC6" w:rsidRDefault="00C87BC6" w:rsidP="00817500">
      <w:pPr>
        <w:pStyle w:val="a6"/>
        <w:spacing w:after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Барковская Г.И., о</w:t>
      </w:r>
      <w:r w:rsidRPr="00C87BC6">
        <w:rPr>
          <w:sz w:val="28"/>
          <w:szCs w:val="28"/>
        </w:rPr>
        <w:t>бобщение опыта работы в рамках курсов повышения квалификации</w:t>
      </w:r>
      <w:r>
        <w:rPr>
          <w:sz w:val="28"/>
          <w:szCs w:val="28"/>
        </w:rPr>
        <w:t>, «</w:t>
      </w:r>
      <w:r w:rsidRPr="00C87BC6">
        <w:rPr>
          <w:sz w:val="28"/>
          <w:szCs w:val="28"/>
        </w:rPr>
        <w:t>Развитие связной речи детей средствами теат-рализованной деятельности</w:t>
      </w:r>
      <w:r>
        <w:rPr>
          <w:sz w:val="28"/>
          <w:szCs w:val="28"/>
        </w:rPr>
        <w:t>».</w:t>
      </w:r>
    </w:p>
    <w:p w:rsidR="00C87BC6" w:rsidRPr="00C87BC6" w:rsidRDefault="00C87BC6" w:rsidP="00C87BC6">
      <w:pPr>
        <w:pStyle w:val="a6"/>
        <w:ind w:left="360"/>
        <w:contextualSpacing/>
        <w:jc w:val="both"/>
        <w:rPr>
          <w:sz w:val="28"/>
          <w:szCs w:val="28"/>
        </w:rPr>
      </w:pPr>
      <w:r w:rsidRPr="00C87BC6">
        <w:rPr>
          <w:b/>
          <w:sz w:val="28"/>
          <w:szCs w:val="28"/>
        </w:rPr>
        <w:t>Обобщение опыта работы педагогов с применением Интернет-ресурсов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5387"/>
      </w:tblGrid>
      <w:tr w:rsidR="00C87BC6" w:rsidRPr="00C87BC6" w:rsidTr="00C87BC6">
        <w:tc>
          <w:tcPr>
            <w:tcW w:w="2093" w:type="dxa"/>
            <w:shd w:val="clear" w:color="auto" w:fill="auto"/>
          </w:tcPr>
          <w:p w:rsidR="00C87BC6" w:rsidRPr="00C87BC6" w:rsidRDefault="00C87BC6" w:rsidP="00C87BC6">
            <w:pPr>
              <w:pStyle w:val="a6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C87BC6">
              <w:rPr>
                <w:sz w:val="28"/>
                <w:szCs w:val="28"/>
              </w:rPr>
              <w:t xml:space="preserve">Ф.И.О., должность </w:t>
            </w:r>
          </w:p>
        </w:tc>
        <w:tc>
          <w:tcPr>
            <w:tcW w:w="2693" w:type="dxa"/>
          </w:tcPr>
          <w:p w:rsidR="00C87BC6" w:rsidRPr="00C87BC6" w:rsidRDefault="00C87BC6" w:rsidP="00C87BC6">
            <w:pPr>
              <w:pStyle w:val="a6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C87BC6">
              <w:rPr>
                <w:sz w:val="28"/>
                <w:szCs w:val="28"/>
              </w:rPr>
              <w:t>Название  Интернет-ресурса</w:t>
            </w:r>
          </w:p>
        </w:tc>
        <w:tc>
          <w:tcPr>
            <w:tcW w:w="5387" w:type="dxa"/>
          </w:tcPr>
          <w:p w:rsidR="00C87BC6" w:rsidRPr="00C87BC6" w:rsidRDefault="00C87BC6" w:rsidP="00C87BC6">
            <w:pPr>
              <w:pStyle w:val="a6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C87BC6">
              <w:rPr>
                <w:sz w:val="28"/>
                <w:szCs w:val="28"/>
              </w:rPr>
              <w:t>Тема  публикации</w:t>
            </w:r>
          </w:p>
        </w:tc>
      </w:tr>
      <w:tr w:rsidR="00C87BC6" w:rsidRPr="00C87BC6" w:rsidTr="00C87BC6">
        <w:tc>
          <w:tcPr>
            <w:tcW w:w="2093" w:type="dxa"/>
            <w:shd w:val="clear" w:color="auto" w:fill="auto"/>
          </w:tcPr>
          <w:p w:rsidR="00C87BC6" w:rsidRPr="00C87BC6" w:rsidRDefault="00C87BC6" w:rsidP="00C87BC6">
            <w:pPr>
              <w:pStyle w:val="a6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C87BC6">
              <w:rPr>
                <w:sz w:val="28"/>
                <w:szCs w:val="28"/>
              </w:rPr>
              <w:t>Барковская Г.И.</w:t>
            </w:r>
          </w:p>
          <w:p w:rsidR="00C87BC6" w:rsidRPr="00C87BC6" w:rsidRDefault="00C87BC6" w:rsidP="00C87BC6">
            <w:pPr>
              <w:pStyle w:val="a6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C87BC6">
              <w:rPr>
                <w:sz w:val="28"/>
                <w:szCs w:val="28"/>
              </w:rPr>
              <w:t>Дудина И.Ю.</w:t>
            </w:r>
          </w:p>
          <w:p w:rsidR="00C87BC6" w:rsidRPr="00C87BC6" w:rsidRDefault="00C87BC6" w:rsidP="00C87BC6">
            <w:pPr>
              <w:pStyle w:val="a6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C87BC6">
              <w:rPr>
                <w:sz w:val="28"/>
                <w:szCs w:val="28"/>
              </w:rPr>
              <w:t>Куимова Т.П.</w:t>
            </w:r>
          </w:p>
          <w:p w:rsidR="00C87BC6" w:rsidRPr="00C87BC6" w:rsidRDefault="00C87BC6" w:rsidP="00C87BC6">
            <w:pPr>
              <w:pStyle w:val="a6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C87BC6">
              <w:rPr>
                <w:sz w:val="28"/>
                <w:szCs w:val="28"/>
              </w:rPr>
              <w:t>Тимашёва А.А.</w:t>
            </w:r>
          </w:p>
        </w:tc>
        <w:tc>
          <w:tcPr>
            <w:tcW w:w="2693" w:type="dxa"/>
          </w:tcPr>
          <w:p w:rsidR="00C87BC6" w:rsidRPr="00C87BC6" w:rsidRDefault="00090E37" w:rsidP="00C87BC6">
            <w:pPr>
              <w:pStyle w:val="a6"/>
              <w:ind w:left="360"/>
              <w:jc w:val="both"/>
              <w:rPr>
                <w:sz w:val="28"/>
                <w:szCs w:val="28"/>
              </w:rPr>
            </w:pPr>
            <w:hyperlink r:id="rId11" w:tooltip="Главная" w:history="1">
              <w:r w:rsidR="00C87BC6" w:rsidRPr="00C87BC6">
                <w:rPr>
                  <w:rStyle w:val="af0"/>
                  <w:bCs/>
                  <w:color w:val="auto"/>
                  <w:sz w:val="28"/>
                  <w:szCs w:val="28"/>
                </w:rPr>
                <w:t>Актуальные проблемы образования: теория и практика</w:t>
              </w:r>
            </w:hyperlink>
            <w:hyperlink r:id="rId12" w:history="1">
              <w:r w:rsidR="00C87BC6" w:rsidRPr="00C87BC6">
                <w:rPr>
                  <w:rStyle w:val="af0"/>
                  <w:sz w:val="28"/>
                  <w:szCs w:val="28"/>
                </w:rPr>
                <w:t>http://konf.uiuniver.ru/konf3/sectii</w:t>
              </w:r>
            </w:hyperlink>
          </w:p>
        </w:tc>
        <w:tc>
          <w:tcPr>
            <w:tcW w:w="5387" w:type="dxa"/>
          </w:tcPr>
          <w:p w:rsidR="00C87BC6" w:rsidRPr="00C87BC6" w:rsidRDefault="00C87BC6" w:rsidP="00C87BC6">
            <w:pPr>
              <w:pStyle w:val="a6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C87BC6">
              <w:rPr>
                <w:sz w:val="28"/>
                <w:szCs w:val="28"/>
              </w:rPr>
              <w:t xml:space="preserve">Игра-драматизация как средство развития речи детей с </w:t>
            </w:r>
            <w:r w:rsidRPr="00C87BC6">
              <w:rPr>
                <w:sz w:val="28"/>
                <w:szCs w:val="28"/>
                <w:lang w:val="en-US"/>
              </w:rPr>
              <w:t>O</w:t>
            </w:r>
            <w:r w:rsidRPr="00C87BC6">
              <w:rPr>
                <w:sz w:val="28"/>
                <w:szCs w:val="28"/>
              </w:rPr>
              <w:t>НР</w:t>
            </w:r>
          </w:p>
          <w:p w:rsidR="00C87BC6" w:rsidRPr="00C87BC6" w:rsidRDefault="00C87BC6" w:rsidP="00C87BC6">
            <w:pPr>
              <w:pStyle w:val="a6"/>
              <w:ind w:left="360"/>
              <w:contextualSpacing/>
              <w:jc w:val="both"/>
              <w:rPr>
                <w:bCs/>
                <w:sz w:val="28"/>
                <w:szCs w:val="28"/>
              </w:rPr>
            </w:pPr>
            <w:r w:rsidRPr="00C87BC6">
              <w:rPr>
                <w:bCs/>
                <w:sz w:val="28"/>
                <w:szCs w:val="28"/>
              </w:rPr>
              <w:t>Дидактическая игра как средство экологического воспитания дошкольников</w:t>
            </w:r>
          </w:p>
          <w:p w:rsidR="00C87BC6" w:rsidRPr="00C87BC6" w:rsidRDefault="00C87BC6" w:rsidP="00C87BC6">
            <w:pPr>
              <w:pStyle w:val="a6"/>
              <w:ind w:left="360"/>
              <w:contextualSpacing/>
              <w:jc w:val="both"/>
              <w:rPr>
                <w:bCs/>
                <w:sz w:val="28"/>
                <w:szCs w:val="28"/>
              </w:rPr>
            </w:pPr>
            <w:r w:rsidRPr="00C87BC6">
              <w:rPr>
                <w:bCs/>
                <w:sz w:val="28"/>
                <w:szCs w:val="28"/>
              </w:rPr>
              <w:t>Обучение детей дошкольного возраста отгадыванию загадок</w:t>
            </w:r>
          </w:p>
          <w:p w:rsidR="00C87BC6" w:rsidRPr="00C87BC6" w:rsidRDefault="00C87BC6" w:rsidP="00C87BC6">
            <w:pPr>
              <w:pStyle w:val="a6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C87BC6">
              <w:rPr>
                <w:bCs/>
                <w:sz w:val="28"/>
                <w:szCs w:val="28"/>
              </w:rPr>
              <w:t>Создание единого образовательного пространства «Детский сад – семья» в условиях реализации ФГТ</w:t>
            </w:r>
          </w:p>
        </w:tc>
      </w:tr>
      <w:tr w:rsidR="00C87BC6" w:rsidRPr="00C87BC6" w:rsidTr="00C87BC6">
        <w:tc>
          <w:tcPr>
            <w:tcW w:w="2093" w:type="dxa"/>
            <w:shd w:val="clear" w:color="auto" w:fill="auto"/>
          </w:tcPr>
          <w:p w:rsidR="00C87BC6" w:rsidRPr="00C87BC6" w:rsidRDefault="00C87BC6" w:rsidP="00C87BC6">
            <w:pPr>
              <w:pStyle w:val="a6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C87BC6">
              <w:rPr>
                <w:sz w:val="28"/>
                <w:szCs w:val="28"/>
              </w:rPr>
              <w:t>Тимашёва А.А.</w:t>
            </w:r>
          </w:p>
        </w:tc>
        <w:tc>
          <w:tcPr>
            <w:tcW w:w="2693" w:type="dxa"/>
          </w:tcPr>
          <w:p w:rsidR="00C87BC6" w:rsidRPr="00C87BC6" w:rsidRDefault="00C87BC6" w:rsidP="00C87BC6">
            <w:pPr>
              <w:pStyle w:val="a6"/>
              <w:ind w:left="360"/>
              <w:jc w:val="both"/>
              <w:rPr>
                <w:sz w:val="28"/>
                <w:szCs w:val="28"/>
              </w:rPr>
            </w:pPr>
            <w:r w:rsidRPr="00C87BC6">
              <w:rPr>
                <w:sz w:val="28"/>
                <w:szCs w:val="28"/>
              </w:rPr>
              <w:t xml:space="preserve">Молодой учёный </w:t>
            </w:r>
          </w:p>
          <w:p w:rsidR="00C87BC6" w:rsidRPr="00C87BC6" w:rsidRDefault="00090E37" w:rsidP="00C87BC6">
            <w:pPr>
              <w:pStyle w:val="a6"/>
              <w:ind w:left="360"/>
              <w:jc w:val="both"/>
              <w:rPr>
                <w:sz w:val="28"/>
                <w:szCs w:val="28"/>
              </w:rPr>
            </w:pPr>
            <w:hyperlink r:id="rId13" w:history="1">
              <w:r w:rsidR="00C87BC6" w:rsidRPr="00C87BC6">
                <w:rPr>
                  <w:rStyle w:val="af0"/>
                  <w:sz w:val="28"/>
                  <w:szCs w:val="28"/>
                </w:rPr>
                <w:t>http://www.moluch.ru/</w:t>
              </w:r>
            </w:hyperlink>
          </w:p>
        </w:tc>
        <w:tc>
          <w:tcPr>
            <w:tcW w:w="5387" w:type="dxa"/>
          </w:tcPr>
          <w:p w:rsidR="00C87BC6" w:rsidRPr="00C87BC6" w:rsidRDefault="00C87BC6" w:rsidP="00C87BC6">
            <w:pPr>
              <w:pStyle w:val="a6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C87BC6">
              <w:rPr>
                <w:sz w:val="28"/>
                <w:szCs w:val="28"/>
              </w:rPr>
              <w:t>Знакомим дощкольников с социальным миром.</w:t>
            </w:r>
          </w:p>
        </w:tc>
      </w:tr>
    </w:tbl>
    <w:p w:rsidR="00C87BC6" w:rsidRDefault="00C87BC6" w:rsidP="00817500">
      <w:pPr>
        <w:pStyle w:val="a6"/>
        <w:spacing w:after="0"/>
        <w:ind w:left="360"/>
        <w:contextualSpacing/>
        <w:jc w:val="both"/>
        <w:rPr>
          <w:sz w:val="28"/>
          <w:szCs w:val="28"/>
        </w:rPr>
      </w:pPr>
    </w:p>
    <w:p w:rsidR="00817500" w:rsidRPr="00817500" w:rsidRDefault="00817500" w:rsidP="00817500">
      <w:pPr>
        <w:pStyle w:val="af"/>
        <w:numPr>
          <w:ilvl w:val="0"/>
          <w:numId w:val="45"/>
        </w:numPr>
        <w:rPr>
          <w:b/>
          <w:sz w:val="28"/>
          <w:szCs w:val="28"/>
        </w:rPr>
      </w:pPr>
      <w:r w:rsidRPr="00817500">
        <w:rPr>
          <w:b/>
          <w:sz w:val="28"/>
          <w:szCs w:val="28"/>
        </w:rPr>
        <w:t xml:space="preserve">участие в конкурсах профессионального мастерства в 2012-2013 учебном году: </w:t>
      </w:r>
    </w:p>
    <w:p w:rsidR="0096601C" w:rsidRPr="00216602" w:rsidRDefault="0092666E" w:rsidP="00216602">
      <w:pPr>
        <w:ind w:left="7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01C" w:rsidRPr="00216602">
        <w:rPr>
          <w:sz w:val="28"/>
          <w:szCs w:val="28"/>
          <w:lang w:val="en-US"/>
        </w:rPr>
        <w:t>II</w:t>
      </w:r>
      <w:r w:rsidR="0096601C" w:rsidRPr="00216602">
        <w:rPr>
          <w:sz w:val="28"/>
          <w:szCs w:val="28"/>
        </w:rPr>
        <w:t xml:space="preserve"> Всероссийский краеведческий конкурс «Моя малая родина: культура и традиции» - диплом </w:t>
      </w:r>
      <w:r w:rsidR="0096601C" w:rsidRPr="00216602">
        <w:rPr>
          <w:b/>
          <w:sz w:val="28"/>
          <w:szCs w:val="28"/>
          <w:lang w:val="en-US"/>
        </w:rPr>
        <w:t>I</w:t>
      </w:r>
      <w:r w:rsidR="0096601C" w:rsidRPr="00216602">
        <w:rPr>
          <w:b/>
          <w:sz w:val="28"/>
          <w:szCs w:val="28"/>
        </w:rPr>
        <w:t xml:space="preserve"> степени</w:t>
      </w:r>
      <w:r w:rsidR="0096601C" w:rsidRPr="00216602">
        <w:rPr>
          <w:sz w:val="28"/>
          <w:szCs w:val="28"/>
        </w:rPr>
        <w:t>, Минибаева К.Ш., Ништа М.В., Романова Т.П.</w:t>
      </w:r>
    </w:p>
    <w:p w:rsidR="0096601C" w:rsidRPr="00216602" w:rsidRDefault="0092666E" w:rsidP="00216602">
      <w:pPr>
        <w:shd w:val="clear" w:color="auto" w:fill="FFFFFF"/>
        <w:ind w:left="700" w:right="389"/>
        <w:contextualSpacing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="0096601C" w:rsidRPr="00216602">
        <w:rPr>
          <w:bCs/>
          <w:spacing w:val="-3"/>
          <w:sz w:val="28"/>
          <w:szCs w:val="28"/>
        </w:rPr>
        <w:t xml:space="preserve">Личный сайт учителя-логопеда Корочкиной Т.М. – </w:t>
      </w:r>
      <w:r w:rsidR="0096601C" w:rsidRPr="00216602">
        <w:rPr>
          <w:bCs/>
          <w:spacing w:val="-3"/>
          <w:sz w:val="28"/>
          <w:szCs w:val="28"/>
          <w:lang w:val="en-US"/>
        </w:rPr>
        <w:t>cabinetLogopeda</w:t>
      </w:r>
      <w:r w:rsidR="0096601C" w:rsidRPr="00216602">
        <w:rPr>
          <w:bCs/>
          <w:spacing w:val="-3"/>
          <w:sz w:val="28"/>
          <w:szCs w:val="28"/>
        </w:rPr>
        <w:t>.</w:t>
      </w:r>
      <w:r w:rsidR="0096601C" w:rsidRPr="00216602">
        <w:rPr>
          <w:bCs/>
          <w:spacing w:val="-3"/>
          <w:sz w:val="28"/>
          <w:szCs w:val="28"/>
          <w:lang w:val="en-US"/>
        </w:rPr>
        <w:t>ru</w:t>
      </w:r>
      <w:r w:rsidR="0096601C" w:rsidRPr="00216602">
        <w:rPr>
          <w:bCs/>
          <w:spacing w:val="-3"/>
          <w:sz w:val="28"/>
          <w:szCs w:val="28"/>
        </w:rPr>
        <w:t xml:space="preserve">, январь 2013, </w:t>
      </w:r>
      <w:r w:rsidR="0096601C" w:rsidRPr="00216602">
        <w:rPr>
          <w:b/>
          <w:bCs/>
          <w:spacing w:val="-3"/>
          <w:sz w:val="28"/>
          <w:szCs w:val="28"/>
        </w:rPr>
        <w:t>1 место</w:t>
      </w:r>
      <w:r w:rsidR="0096601C" w:rsidRPr="00216602">
        <w:rPr>
          <w:bCs/>
          <w:spacing w:val="-3"/>
          <w:sz w:val="28"/>
          <w:szCs w:val="28"/>
        </w:rPr>
        <w:t xml:space="preserve"> в Приволжском федеральном округе</w:t>
      </w:r>
    </w:p>
    <w:p w:rsidR="0096601C" w:rsidRPr="00216602" w:rsidRDefault="0092666E" w:rsidP="00216602">
      <w:pPr>
        <w:ind w:left="700"/>
        <w:contextualSpacing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="0096601C" w:rsidRPr="00216602">
        <w:rPr>
          <w:bCs/>
          <w:spacing w:val="-3"/>
          <w:sz w:val="28"/>
          <w:szCs w:val="28"/>
        </w:rPr>
        <w:t xml:space="preserve">Городской этап конкурса «Учитель года», номинация «Педагог дошкольного образования», учитель-логопед Корочкина Т.М., </w:t>
      </w:r>
      <w:r w:rsidR="0096601C" w:rsidRPr="00216602">
        <w:rPr>
          <w:b/>
          <w:bCs/>
          <w:spacing w:val="-3"/>
          <w:sz w:val="28"/>
          <w:szCs w:val="28"/>
        </w:rPr>
        <w:t>2 место</w:t>
      </w:r>
    </w:p>
    <w:p w:rsidR="0096601C" w:rsidRPr="00216602" w:rsidRDefault="0092666E" w:rsidP="00216602">
      <w:pPr>
        <w:ind w:left="70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601C" w:rsidRPr="00216602">
        <w:rPr>
          <w:sz w:val="28"/>
          <w:szCs w:val="28"/>
        </w:rPr>
        <w:t>Всероссийский конкурс детского творчества «Во саду ли, в огороде», октябрь, 2012,диплом</w:t>
      </w:r>
      <w:r w:rsidR="0096601C" w:rsidRPr="00216602">
        <w:rPr>
          <w:b/>
          <w:sz w:val="28"/>
          <w:szCs w:val="28"/>
        </w:rPr>
        <w:t xml:space="preserve">3 степени, </w:t>
      </w:r>
      <w:r w:rsidR="0096601C" w:rsidRPr="00216602">
        <w:rPr>
          <w:sz w:val="28"/>
          <w:szCs w:val="28"/>
        </w:rPr>
        <w:t xml:space="preserve">Дульнева Н.Е. </w:t>
      </w:r>
    </w:p>
    <w:p w:rsidR="0096601C" w:rsidRPr="00216602" w:rsidRDefault="0092666E" w:rsidP="00216602">
      <w:pPr>
        <w:ind w:left="700"/>
        <w:contextualSpacing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01C" w:rsidRPr="00216602">
        <w:rPr>
          <w:sz w:val="28"/>
          <w:szCs w:val="28"/>
        </w:rPr>
        <w:t xml:space="preserve">Краевой конкурс дидактических пособий «Логомир»; ноябрь, 2012, диплом </w:t>
      </w:r>
      <w:r w:rsidR="0096601C" w:rsidRPr="00216602">
        <w:rPr>
          <w:b/>
          <w:sz w:val="28"/>
          <w:szCs w:val="28"/>
        </w:rPr>
        <w:t>3 степени</w:t>
      </w:r>
      <w:r w:rsidR="00A71560" w:rsidRPr="00216602">
        <w:rPr>
          <w:b/>
          <w:sz w:val="28"/>
          <w:szCs w:val="28"/>
        </w:rPr>
        <w:t>,</w:t>
      </w:r>
      <w:r w:rsidR="0096601C" w:rsidRPr="00216602">
        <w:rPr>
          <w:bCs/>
          <w:spacing w:val="-3"/>
          <w:sz w:val="28"/>
          <w:szCs w:val="28"/>
        </w:rPr>
        <w:t>Махинько Т.П.</w:t>
      </w:r>
    </w:p>
    <w:p w:rsidR="00A71560" w:rsidRPr="00216602" w:rsidRDefault="0092666E" w:rsidP="00216602">
      <w:pPr>
        <w:ind w:left="700"/>
        <w:contextualSpacing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="00A71560" w:rsidRPr="00216602">
        <w:rPr>
          <w:bCs/>
          <w:spacing w:val="-3"/>
          <w:sz w:val="28"/>
          <w:szCs w:val="28"/>
        </w:rPr>
        <w:t xml:space="preserve">Всероссийский сетевой конкурс «Панорама педагогических достижений» июнь, 2013, дипломы </w:t>
      </w:r>
      <w:r w:rsidR="00A71560" w:rsidRPr="00216602">
        <w:rPr>
          <w:b/>
          <w:bCs/>
          <w:spacing w:val="-3"/>
          <w:sz w:val="28"/>
          <w:szCs w:val="28"/>
        </w:rPr>
        <w:t>призёров</w:t>
      </w:r>
      <w:r w:rsidR="00A71560" w:rsidRPr="00216602">
        <w:rPr>
          <w:bCs/>
          <w:spacing w:val="-3"/>
          <w:sz w:val="28"/>
          <w:szCs w:val="28"/>
        </w:rPr>
        <w:t>,</w:t>
      </w:r>
      <w:r w:rsidR="00C6141B" w:rsidRPr="00216602">
        <w:rPr>
          <w:bCs/>
          <w:spacing w:val="-3"/>
          <w:sz w:val="28"/>
          <w:szCs w:val="28"/>
        </w:rPr>
        <w:t>О.В. Братчикова, М.В. Ништа.</w:t>
      </w:r>
    </w:p>
    <w:p w:rsidR="008E1AC9" w:rsidRPr="00216602" w:rsidRDefault="0092666E" w:rsidP="00216602">
      <w:pPr>
        <w:ind w:left="700"/>
        <w:contextualSpacing/>
        <w:rPr>
          <w:color w:val="000000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="009F531E" w:rsidRPr="00216602">
        <w:rPr>
          <w:bCs/>
          <w:spacing w:val="-3"/>
          <w:sz w:val="28"/>
          <w:szCs w:val="28"/>
        </w:rPr>
        <w:t>Городской конкурс «Учитель – учителю», участие в номинациях:</w:t>
      </w:r>
      <w:r w:rsidR="009F531E" w:rsidRPr="00216602">
        <w:rPr>
          <w:bCs/>
          <w:sz w:val="28"/>
          <w:szCs w:val="28"/>
        </w:rPr>
        <w:t xml:space="preserve"> «Портфель Учителя» (воспитатели А.А. Кропачева, Г.И. Барковская</w:t>
      </w:r>
      <w:r w:rsidR="00772AFA" w:rsidRPr="00216602">
        <w:rPr>
          <w:bCs/>
          <w:sz w:val="28"/>
          <w:szCs w:val="28"/>
        </w:rPr>
        <w:t>, инструктор О.В. Братчикова,</w:t>
      </w:r>
      <w:r w:rsidR="009F531E" w:rsidRPr="00216602">
        <w:rPr>
          <w:bCs/>
          <w:sz w:val="28"/>
          <w:szCs w:val="28"/>
        </w:rPr>
        <w:t xml:space="preserve"> логопед </w:t>
      </w:r>
      <w:r w:rsidR="00772AFA" w:rsidRPr="00216602">
        <w:rPr>
          <w:bCs/>
          <w:sz w:val="28"/>
          <w:szCs w:val="28"/>
        </w:rPr>
        <w:t xml:space="preserve">Т.М. </w:t>
      </w:r>
      <w:r w:rsidR="009F531E" w:rsidRPr="00216602">
        <w:rPr>
          <w:bCs/>
          <w:sz w:val="28"/>
          <w:szCs w:val="28"/>
        </w:rPr>
        <w:t>Корочкина</w:t>
      </w:r>
      <w:r w:rsidR="00A71560" w:rsidRPr="00216602">
        <w:rPr>
          <w:bCs/>
          <w:sz w:val="28"/>
          <w:szCs w:val="28"/>
        </w:rPr>
        <w:t>)</w:t>
      </w:r>
      <w:r w:rsidR="00772AFA" w:rsidRPr="00216602">
        <w:rPr>
          <w:bCs/>
          <w:sz w:val="28"/>
          <w:szCs w:val="28"/>
        </w:rPr>
        <w:t xml:space="preserve">; </w:t>
      </w:r>
      <w:r w:rsidR="009F531E" w:rsidRPr="00216602">
        <w:rPr>
          <w:color w:val="000000"/>
          <w:sz w:val="28"/>
          <w:szCs w:val="28"/>
        </w:rPr>
        <w:t xml:space="preserve">«Лучший сайт/страница педагога в Интернет-сообществе» </w:t>
      </w:r>
      <w:r w:rsidR="00A71560" w:rsidRPr="00216602">
        <w:rPr>
          <w:color w:val="000000"/>
          <w:sz w:val="28"/>
          <w:szCs w:val="28"/>
        </w:rPr>
        <w:t>(</w:t>
      </w:r>
      <w:r w:rsidR="009F531E" w:rsidRPr="00216602">
        <w:rPr>
          <w:color w:val="000000"/>
          <w:sz w:val="28"/>
          <w:szCs w:val="28"/>
        </w:rPr>
        <w:t>логопед Корочкина Т.М.</w:t>
      </w:r>
      <w:r w:rsidR="00A71560" w:rsidRPr="00216602">
        <w:rPr>
          <w:color w:val="000000"/>
          <w:sz w:val="28"/>
          <w:szCs w:val="28"/>
        </w:rPr>
        <w:t>)</w:t>
      </w:r>
    </w:p>
    <w:p w:rsidR="000D1DF4" w:rsidRPr="000D1DF4" w:rsidRDefault="000D1DF4" w:rsidP="000D1DF4">
      <w:pPr>
        <w:numPr>
          <w:ilvl w:val="0"/>
          <w:numId w:val="45"/>
        </w:numPr>
        <w:contextualSpacing/>
        <w:jc w:val="both"/>
        <w:rPr>
          <w:b/>
          <w:sz w:val="28"/>
          <w:szCs w:val="28"/>
        </w:rPr>
      </w:pPr>
      <w:r w:rsidRPr="000D1DF4">
        <w:rPr>
          <w:b/>
          <w:sz w:val="28"/>
          <w:szCs w:val="28"/>
        </w:rPr>
        <w:t>участие в конференциях</w:t>
      </w:r>
    </w:p>
    <w:p w:rsidR="000D1DF4" w:rsidRPr="000D1DF4" w:rsidRDefault="000D1DF4" w:rsidP="000D1DF4">
      <w:pPr>
        <w:ind w:left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DF4">
        <w:rPr>
          <w:sz w:val="28"/>
          <w:szCs w:val="28"/>
        </w:rPr>
        <w:t>Краевая научно-практическая конференция «Актуальные проблемы логопедии: теория и практика». Ноябрь, 2012. Махинько Т.П.</w:t>
      </w:r>
    </w:p>
    <w:p w:rsidR="000D1DF4" w:rsidRPr="000D1DF4" w:rsidRDefault="000D1DF4" w:rsidP="000D1DF4">
      <w:pPr>
        <w:ind w:left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DF4">
        <w:rPr>
          <w:sz w:val="28"/>
          <w:szCs w:val="28"/>
        </w:rPr>
        <w:t>Международная НПК «Психолого-педагогическое сопровождение личности в образовательном пространстве»; декабрь 2012, Кропачева А.А. (Зверева)</w:t>
      </w:r>
    </w:p>
    <w:p w:rsidR="000D1DF4" w:rsidRPr="000D1DF4" w:rsidRDefault="000D1DF4" w:rsidP="000D1DF4">
      <w:pPr>
        <w:ind w:left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DF4">
        <w:rPr>
          <w:sz w:val="28"/>
          <w:szCs w:val="28"/>
        </w:rPr>
        <w:t>Городская конференция «Экология. Просвещ</w:t>
      </w:r>
      <w:r>
        <w:rPr>
          <w:sz w:val="28"/>
          <w:szCs w:val="28"/>
        </w:rPr>
        <w:t>ение. Мы», май 2013, Барковская Г.И., Тимашёва А.А.</w:t>
      </w:r>
    </w:p>
    <w:p w:rsidR="000D1DF4" w:rsidRPr="000D1DF4" w:rsidRDefault="000D1DF4" w:rsidP="000D1DF4">
      <w:pPr>
        <w:ind w:left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DF4">
        <w:rPr>
          <w:sz w:val="28"/>
          <w:szCs w:val="28"/>
        </w:rPr>
        <w:t>V Верхнекамский проблемный семинар «Современная система музыкального образования: опыт прошлого – взгляд в будущее», апрель 2013, Ништа М.В. (Развитие экологического сознания дошкольников средствами музыки)</w:t>
      </w:r>
    </w:p>
    <w:p w:rsidR="000D1DF4" w:rsidRPr="000D1DF4" w:rsidRDefault="000D1DF4" w:rsidP="000D1DF4">
      <w:pPr>
        <w:ind w:left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DF4">
        <w:rPr>
          <w:sz w:val="28"/>
          <w:szCs w:val="28"/>
        </w:rPr>
        <w:t>Городская творческая группа «Реализация комплексно-тематического принципа организации образовательной деятельности в ДОУ», март 2013, Пешнограева Л.В.  (Составление слайдовой презентации для использования в образовательной деятельности)</w:t>
      </w:r>
    </w:p>
    <w:p w:rsidR="000806D2" w:rsidRPr="00216602" w:rsidRDefault="00EF1DC1" w:rsidP="00216602">
      <w:pPr>
        <w:numPr>
          <w:ilvl w:val="0"/>
          <w:numId w:val="45"/>
        </w:numPr>
        <w:ind w:left="0" w:firstLine="0"/>
        <w:contextualSpacing/>
        <w:jc w:val="both"/>
        <w:rPr>
          <w:sz w:val="28"/>
          <w:szCs w:val="28"/>
        </w:rPr>
      </w:pPr>
      <w:r w:rsidRPr="00216602">
        <w:rPr>
          <w:b/>
          <w:sz w:val="28"/>
          <w:szCs w:val="28"/>
        </w:rPr>
        <w:t>участие в смотрах-конкурсах</w:t>
      </w:r>
      <w:r w:rsidRPr="00216602">
        <w:rPr>
          <w:sz w:val="28"/>
          <w:szCs w:val="28"/>
        </w:rPr>
        <w:t>: конкурс по обучению детей мерам пожарной безопасности «Искорка</w:t>
      </w:r>
      <w:r w:rsidR="000806D2" w:rsidRPr="00216602">
        <w:rPr>
          <w:sz w:val="28"/>
          <w:szCs w:val="28"/>
        </w:rPr>
        <w:t>»</w:t>
      </w:r>
      <w:r w:rsidR="006E125F" w:rsidRPr="00216602">
        <w:rPr>
          <w:sz w:val="28"/>
          <w:szCs w:val="28"/>
        </w:rPr>
        <w:t>,</w:t>
      </w:r>
      <w:r w:rsidR="000806D2" w:rsidRPr="00216602">
        <w:rPr>
          <w:sz w:val="28"/>
          <w:szCs w:val="28"/>
        </w:rPr>
        <w:t xml:space="preserve"> «Самое пожаробезопасное учреждение</w:t>
      </w:r>
      <w:r w:rsidR="00B97724" w:rsidRPr="00216602">
        <w:rPr>
          <w:sz w:val="28"/>
          <w:szCs w:val="28"/>
        </w:rPr>
        <w:t>»</w:t>
      </w:r>
      <w:r w:rsidR="008C2C70" w:rsidRPr="00216602">
        <w:rPr>
          <w:sz w:val="28"/>
          <w:szCs w:val="28"/>
        </w:rPr>
        <w:t>.</w:t>
      </w:r>
    </w:p>
    <w:p w:rsidR="000D1DF4" w:rsidRPr="00D72BA3" w:rsidRDefault="000D1DF4" w:rsidP="00216602">
      <w:pPr>
        <w:tabs>
          <w:tab w:val="num" w:pos="0"/>
        </w:tabs>
        <w:contextualSpacing/>
        <w:rPr>
          <w:b/>
          <w:sz w:val="28"/>
          <w:szCs w:val="28"/>
          <w:u w:val="single"/>
        </w:rPr>
      </w:pPr>
    </w:p>
    <w:p w:rsidR="00E464F8" w:rsidRPr="00216602" w:rsidRDefault="00D72BA3" w:rsidP="00216602">
      <w:pPr>
        <w:tabs>
          <w:tab w:val="num" w:pos="0"/>
        </w:tabs>
        <w:contextualSpacing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6. </w:t>
      </w:r>
      <w:r w:rsidR="008C2C70" w:rsidRPr="00D72BA3">
        <w:rPr>
          <w:b/>
          <w:bCs/>
          <w:color w:val="000000"/>
          <w:sz w:val="28"/>
          <w:szCs w:val="28"/>
          <w:u w:val="single"/>
        </w:rPr>
        <w:t>Финансово-экономические условия</w:t>
      </w:r>
    </w:p>
    <w:p w:rsidR="00E464F8" w:rsidRDefault="0092666E" w:rsidP="00216602">
      <w:pPr>
        <w:contextualSpacing/>
        <w:jc w:val="both"/>
        <w:rPr>
          <w:sz w:val="28"/>
          <w:szCs w:val="28"/>
        </w:rPr>
      </w:pPr>
      <w:r w:rsidRPr="0092666E">
        <w:rPr>
          <w:sz w:val="28"/>
          <w:szCs w:val="28"/>
        </w:rPr>
        <w:t>Система стимулирования качества работы сотрудников</w:t>
      </w:r>
      <w:r>
        <w:rPr>
          <w:sz w:val="28"/>
          <w:szCs w:val="28"/>
        </w:rPr>
        <w:t xml:space="preserve">: пересмотрено </w:t>
      </w:r>
      <w:r w:rsidR="00D72BA3" w:rsidRPr="00D72BA3">
        <w:rPr>
          <w:sz w:val="28"/>
          <w:szCs w:val="28"/>
        </w:rPr>
        <w:t>Положение о стимулирующих выплатах работникам МАДОУ «Детский сад №74»</w:t>
      </w:r>
      <w:r w:rsidR="000D1DF4">
        <w:rPr>
          <w:sz w:val="28"/>
          <w:szCs w:val="28"/>
        </w:rPr>
        <w:t>.</w:t>
      </w:r>
    </w:p>
    <w:p w:rsidR="00623034" w:rsidRDefault="00623034" w:rsidP="00D72BA3">
      <w:pPr>
        <w:contextualSpacing/>
        <w:jc w:val="both"/>
        <w:rPr>
          <w:sz w:val="28"/>
          <w:szCs w:val="28"/>
        </w:rPr>
      </w:pPr>
      <w:r w:rsidRPr="00623034">
        <w:rPr>
          <w:sz w:val="28"/>
          <w:szCs w:val="28"/>
        </w:rPr>
        <w:t>Процент привлечения внебюджетных средств по отношению к объему бюджетного финансирования ОУ: за 2013 год привлечено 151684,19 руб (1,33%)</w:t>
      </w:r>
      <w:r>
        <w:rPr>
          <w:sz w:val="28"/>
          <w:szCs w:val="28"/>
        </w:rPr>
        <w:t>.</w:t>
      </w:r>
    </w:p>
    <w:p w:rsidR="00D72BA3" w:rsidRPr="00D72BA3" w:rsidRDefault="00D72BA3" w:rsidP="00D72BA3">
      <w:pPr>
        <w:contextualSpacing/>
        <w:jc w:val="both"/>
        <w:rPr>
          <w:sz w:val="28"/>
          <w:szCs w:val="28"/>
        </w:rPr>
      </w:pPr>
      <w:r w:rsidRPr="00D72BA3">
        <w:rPr>
          <w:sz w:val="28"/>
          <w:szCs w:val="28"/>
        </w:rPr>
        <w:t>Обновление развивающей среды</w:t>
      </w:r>
      <w:r>
        <w:rPr>
          <w:sz w:val="28"/>
          <w:szCs w:val="28"/>
        </w:rPr>
        <w:t xml:space="preserve">: </w:t>
      </w:r>
      <w:r w:rsidRPr="00D72BA3">
        <w:rPr>
          <w:sz w:val="28"/>
          <w:szCs w:val="28"/>
        </w:rPr>
        <w:t>доля обновления в %</w:t>
      </w:r>
      <w:r w:rsidR="00387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72BA3">
        <w:rPr>
          <w:sz w:val="28"/>
          <w:szCs w:val="28"/>
        </w:rPr>
        <w:t>13,8</w:t>
      </w:r>
      <w:r>
        <w:rPr>
          <w:sz w:val="28"/>
          <w:szCs w:val="28"/>
        </w:rPr>
        <w:t>.</w:t>
      </w:r>
    </w:p>
    <w:p w:rsidR="00D72BA3" w:rsidRPr="00D72BA3" w:rsidRDefault="000D1DF4" w:rsidP="00D72B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72BA3" w:rsidRPr="00D72BA3">
        <w:rPr>
          <w:sz w:val="28"/>
          <w:szCs w:val="28"/>
        </w:rPr>
        <w:t>остроено 4 теневых навеса на сумму – 855 000 руб.</w:t>
      </w:r>
    </w:p>
    <w:p w:rsidR="00D72BA3" w:rsidRPr="00D72BA3" w:rsidRDefault="000D1DF4" w:rsidP="00D72B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72BA3" w:rsidRPr="00D72BA3">
        <w:rPr>
          <w:sz w:val="28"/>
          <w:szCs w:val="28"/>
        </w:rPr>
        <w:t>роизведен ремонт водоснабжения и водоотведения с заменой сантехнического оборудования – 408 441,31руб.</w:t>
      </w:r>
    </w:p>
    <w:p w:rsidR="00D72BA3" w:rsidRPr="00D72BA3" w:rsidRDefault="000D1DF4" w:rsidP="00D72B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72BA3" w:rsidRPr="00D72BA3">
        <w:rPr>
          <w:sz w:val="28"/>
          <w:szCs w:val="28"/>
        </w:rPr>
        <w:t>риобретено мебели на сумму – 79 000руб</w:t>
      </w:r>
    </w:p>
    <w:p w:rsidR="00D72BA3" w:rsidRPr="00D72BA3" w:rsidRDefault="000D1DF4" w:rsidP="00D72B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D72BA3" w:rsidRPr="00D72BA3">
        <w:rPr>
          <w:sz w:val="28"/>
          <w:szCs w:val="28"/>
        </w:rPr>
        <w:t>грушек и игрового оборудования на сумму – 25 000 рублей</w:t>
      </w:r>
    </w:p>
    <w:p w:rsidR="00D72BA3" w:rsidRPr="00D72BA3" w:rsidRDefault="000D1DF4" w:rsidP="00D72B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D72BA3" w:rsidRPr="00D72BA3">
        <w:rPr>
          <w:sz w:val="28"/>
          <w:szCs w:val="28"/>
        </w:rPr>
        <w:t>етодической литературы на сумму – 15 000рублей.</w:t>
      </w:r>
    </w:p>
    <w:p w:rsidR="00D72BA3" w:rsidRPr="00D72BA3" w:rsidRDefault="000D1DF4" w:rsidP="00D72B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72BA3" w:rsidRPr="00D72BA3">
        <w:rPr>
          <w:sz w:val="28"/>
          <w:szCs w:val="28"/>
        </w:rPr>
        <w:t xml:space="preserve"> счет платных услуг и целевых взносов приобретено мебели, игрушек, </w:t>
      </w:r>
      <w:r>
        <w:rPr>
          <w:sz w:val="28"/>
          <w:szCs w:val="28"/>
        </w:rPr>
        <w:t>к</w:t>
      </w:r>
      <w:r w:rsidR="00D72BA3" w:rsidRPr="00D72BA3">
        <w:rPr>
          <w:sz w:val="28"/>
          <w:szCs w:val="28"/>
        </w:rPr>
        <w:t>анцтоваров на сумму – 32 833,0руб.</w:t>
      </w:r>
    </w:p>
    <w:p w:rsidR="00D72BA3" w:rsidRPr="00D72BA3" w:rsidRDefault="000D1DF4" w:rsidP="00D72B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D72BA3" w:rsidRPr="00D72BA3">
        <w:rPr>
          <w:sz w:val="28"/>
          <w:szCs w:val="28"/>
        </w:rPr>
        <w:t>инолеум – 79931.0 руб.</w:t>
      </w:r>
    </w:p>
    <w:p w:rsidR="00D72BA3" w:rsidRDefault="000D1DF4" w:rsidP="00D72B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72BA3" w:rsidRPr="00D72BA3">
        <w:rPr>
          <w:sz w:val="28"/>
          <w:szCs w:val="28"/>
        </w:rPr>
        <w:t>осуда, белье, хозтовары – 68491руб</w:t>
      </w:r>
    </w:p>
    <w:p w:rsidR="00D72BA3" w:rsidRDefault="00C87BC6" w:rsidP="002166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ФХД представлены на сайте Учреждения.</w:t>
      </w:r>
    </w:p>
    <w:p w:rsidR="00C87BC6" w:rsidRDefault="00C87BC6" w:rsidP="00216602">
      <w:pPr>
        <w:contextualSpacing/>
        <w:jc w:val="both"/>
        <w:rPr>
          <w:sz w:val="28"/>
          <w:szCs w:val="28"/>
        </w:rPr>
      </w:pPr>
    </w:p>
    <w:p w:rsidR="00C64A5C" w:rsidRPr="00C64A5C" w:rsidRDefault="00C64A5C" w:rsidP="00216602">
      <w:pPr>
        <w:contextualSpacing/>
        <w:jc w:val="both"/>
        <w:rPr>
          <w:b/>
          <w:sz w:val="28"/>
          <w:szCs w:val="28"/>
          <w:u w:val="single"/>
        </w:rPr>
      </w:pPr>
      <w:r w:rsidRPr="00C64A5C">
        <w:rPr>
          <w:b/>
          <w:sz w:val="28"/>
          <w:szCs w:val="28"/>
          <w:u w:val="single"/>
        </w:rPr>
        <w:lastRenderedPageBreak/>
        <w:t>Выводы</w:t>
      </w:r>
    </w:p>
    <w:p w:rsidR="00E464F8" w:rsidRPr="00216602" w:rsidRDefault="00E464F8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ab/>
        <w:t>Таким образом, самооценка деятельности учреждения за 2012-2013 учебный год позволили определить позитивные достижения:</w:t>
      </w:r>
    </w:p>
    <w:p w:rsidR="00E464F8" w:rsidRPr="00216602" w:rsidRDefault="00E464F8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>1. Повысился уровень соответствия ООПДО учреждения критериям «Направленность» - на 17%, «Соответствие принципам, подходам, критериям» - на 7%, «Соответствие требованиям к разделам» - на 50%.</w:t>
      </w:r>
    </w:p>
    <w:p w:rsidR="00E464F8" w:rsidRPr="00216602" w:rsidRDefault="00E464F8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>2. Улучшились условия для организации трудовой, продуктивной, музыкально-художественной деятельности детей. Расширилось использование современных ИТ в деятельности учреждения.</w:t>
      </w:r>
    </w:p>
    <w:p w:rsidR="00E464F8" w:rsidRPr="00216602" w:rsidRDefault="00E464F8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>3. Повысился процент детей со сформированными интегративными качествами.</w:t>
      </w:r>
    </w:p>
    <w:p w:rsidR="00E464F8" w:rsidRPr="00216602" w:rsidRDefault="00E464F8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ab/>
        <w:t>Вместе с тем, анализ показал наличие проблем и затруднений в деятельности ДОУ:</w:t>
      </w:r>
    </w:p>
    <w:p w:rsidR="00E464F8" w:rsidRPr="00216602" w:rsidRDefault="00E464F8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 xml:space="preserve">1. Неполно отражены приоритетные направления </w:t>
      </w:r>
      <w:r w:rsidR="00A362CF">
        <w:rPr>
          <w:sz w:val="28"/>
          <w:szCs w:val="28"/>
        </w:rPr>
        <w:t xml:space="preserve">деятельности </w:t>
      </w:r>
      <w:bookmarkStart w:id="0" w:name="_GoBack"/>
      <w:bookmarkEnd w:id="0"/>
      <w:r w:rsidRPr="00216602">
        <w:rPr>
          <w:sz w:val="28"/>
          <w:szCs w:val="28"/>
        </w:rPr>
        <w:t>учреждения в части ООПДО, формируемой участниками образовательного процесса.</w:t>
      </w:r>
    </w:p>
    <w:p w:rsidR="00E464F8" w:rsidRPr="00216602" w:rsidRDefault="00E464F8" w:rsidP="00216602">
      <w:pPr>
        <w:contextualSpacing/>
        <w:jc w:val="both"/>
        <w:rPr>
          <w:sz w:val="28"/>
          <w:szCs w:val="28"/>
        </w:rPr>
      </w:pPr>
      <w:r w:rsidRPr="00216602">
        <w:rPr>
          <w:sz w:val="28"/>
          <w:szCs w:val="28"/>
        </w:rPr>
        <w:t>2. Недостаточно быстро идет процесс обновления материально-технического обеспечения, связано это с отсутствием финансовых возможностей учреждения.</w:t>
      </w:r>
    </w:p>
    <w:p w:rsidR="00E464F8" w:rsidRPr="00216602" w:rsidRDefault="00E464F8" w:rsidP="00216602">
      <w:pPr>
        <w:tabs>
          <w:tab w:val="num" w:pos="0"/>
        </w:tabs>
        <w:contextualSpacing/>
        <w:jc w:val="both"/>
        <w:rPr>
          <w:b/>
          <w:sz w:val="28"/>
          <w:szCs w:val="28"/>
        </w:rPr>
      </w:pPr>
      <w:r w:rsidRPr="00216602">
        <w:rPr>
          <w:sz w:val="28"/>
          <w:szCs w:val="28"/>
        </w:rPr>
        <w:t>3. Предметно-развивающая среда  не в полной мере соответствует гендерной специфике образования дошкольников. Требуются дополнительные меры для полноценной организации  психологического сопровождения ООПДО.</w:t>
      </w:r>
    </w:p>
    <w:p w:rsidR="00550409" w:rsidRPr="00550409" w:rsidRDefault="00C64A5C" w:rsidP="00550409">
      <w:pPr>
        <w:tabs>
          <w:tab w:val="num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550409" w:rsidRPr="00550409">
        <w:rPr>
          <w:sz w:val="28"/>
          <w:szCs w:val="28"/>
        </w:rPr>
        <w:t xml:space="preserve"> учетом определившихся проблем </w:t>
      </w:r>
      <w:r>
        <w:rPr>
          <w:sz w:val="28"/>
          <w:szCs w:val="28"/>
        </w:rPr>
        <w:t>и изменений, происходящих в системе образования обозначены</w:t>
      </w:r>
      <w:r w:rsidR="00F774C7">
        <w:rPr>
          <w:sz w:val="28"/>
          <w:szCs w:val="28"/>
        </w:rPr>
        <w:t xml:space="preserve"> </w:t>
      </w:r>
      <w:r w:rsidR="00550409" w:rsidRPr="00C64A5C">
        <w:rPr>
          <w:b/>
          <w:sz w:val="28"/>
          <w:szCs w:val="28"/>
        </w:rPr>
        <w:t xml:space="preserve">приоритетные задачи </w:t>
      </w:r>
      <w:r>
        <w:rPr>
          <w:b/>
          <w:sz w:val="28"/>
          <w:szCs w:val="28"/>
        </w:rPr>
        <w:t>на</w:t>
      </w:r>
      <w:r w:rsidR="00550409" w:rsidRPr="00C64A5C">
        <w:rPr>
          <w:b/>
          <w:sz w:val="28"/>
          <w:szCs w:val="28"/>
        </w:rPr>
        <w:t xml:space="preserve"> 2013-2014 учебн</w:t>
      </w:r>
      <w:r>
        <w:rPr>
          <w:b/>
          <w:sz w:val="28"/>
          <w:szCs w:val="28"/>
        </w:rPr>
        <w:t>ый</w:t>
      </w:r>
      <w:r w:rsidR="00550409" w:rsidRPr="00C64A5C">
        <w:rPr>
          <w:b/>
          <w:sz w:val="28"/>
          <w:szCs w:val="28"/>
        </w:rPr>
        <w:t xml:space="preserve"> год</w:t>
      </w:r>
      <w:r w:rsidR="00550409">
        <w:rPr>
          <w:sz w:val="28"/>
          <w:szCs w:val="28"/>
        </w:rPr>
        <w:t>.</w:t>
      </w:r>
    </w:p>
    <w:p w:rsidR="00000000" w:rsidRPr="00F774C7" w:rsidRDefault="00050E6E" w:rsidP="00F774C7">
      <w:pPr>
        <w:pStyle w:val="af"/>
        <w:rPr>
          <w:sz w:val="28"/>
          <w:szCs w:val="28"/>
        </w:rPr>
      </w:pPr>
      <w:r w:rsidRPr="00F774C7">
        <w:rPr>
          <w:b/>
          <w:bCs/>
          <w:i/>
          <w:iCs/>
          <w:sz w:val="28"/>
          <w:szCs w:val="28"/>
        </w:rPr>
        <w:t>Цель:</w:t>
      </w:r>
      <w:r w:rsidRPr="00F774C7">
        <w:rPr>
          <w:sz w:val="28"/>
          <w:szCs w:val="28"/>
        </w:rPr>
        <w:t xml:space="preserve"> повышение качества образовательной деятельности дошкольного учреждения в условиях стандартизации дошкольного образования.</w:t>
      </w:r>
    </w:p>
    <w:p w:rsidR="00F774C7" w:rsidRPr="00F774C7" w:rsidRDefault="00F774C7" w:rsidP="00F774C7">
      <w:pPr>
        <w:pStyle w:val="af"/>
        <w:rPr>
          <w:sz w:val="28"/>
          <w:szCs w:val="28"/>
        </w:rPr>
      </w:pPr>
      <w:r w:rsidRPr="00F774C7">
        <w:rPr>
          <w:b/>
          <w:bCs/>
          <w:i/>
          <w:iCs/>
          <w:sz w:val="28"/>
          <w:szCs w:val="28"/>
        </w:rPr>
        <w:t>Задачи:</w:t>
      </w:r>
      <w:r w:rsidRPr="00F774C7">
        <w:rPr>
          <w:sz w:val="28"/>
          <w:szCs w:val="28"/>
        </w:rPr>
        <w:t xml:space="preserve"> </w:t>
      </w:r>
    </w:p>
    <w:p w:rsidR="00000000" w:rsidRPr="00F774C7" w:rsidRDefault="00050E6E" w:rsidP="00F774C7">
      <w:pPr>
        <w:pStyle w:val="af"/>
        <w:numPr>
          <w:ilvl w:val="0"/>
          <w:numId w:val="48"/>
        </w:numPr>
        <w:tabs>
          <w:tab w:val="num" w:pos="0"/>
        </w:tabs>
        <w:rPr>
          <w:sz w:val="28"/>
          <w:szCs w:val="28"/>
        </w:rPr>
      </w:pPr>
      <w:r w:rsidRPr="00F774C7">
        <w:rPr>
          <w:sz w:val="28"/>
          <w:szCs w:val="28"/>
        </w:rPr>
        <w:t xml:space="preserve">Разработка и внедрение дополнительной системы мер по созданию здоровьесберегающей </w:t>
      </w:r>
      <w:r w:rsidRPr="00F774C7">
        <w:rPr>
          <w:sz w:val="28"/>
          <w:szCs w:val="28"/>
        </w:rPr>
        <w:t xml:space="preserve">среды в образовательном пространстве ДОУ, по снижению заболеваемости детей </w:t>
      </w:r>
    </w:p>
    <w:p w:rsidR="00000000" w:rsidRPr="00F774C7" w:rsidRDefault="00050E6E" w:rsidP="00F774C7">
      <w:pPr>
        <w:pStyle w:val="af"/>
        <w:numPr>
          <w:ilvl w:val="0"/>
          <w:numId w:val="48"/>
        </w:numPr>
        <w:tabs>
          <w:tab w:val="num" w:pos="0"/>
        </w:tabs>
        <w:rPr>
          <w:sz w:val="28"/>
          <w:szCs w:val="28"/>
        </w:rPr>
      </w:pPr>
      <w:r w:rsidRPr="00F774C7">
        <w:rPr>
          <w:sz w:val="28"/>
          <w:szCs w:val="28"/>
        </w:rPr>
        <w:t>Систематизация работы коллектива по гендерной социализации дошкольников; по организации экспериментально-поисковой деятельности детей в новых условиях предметно-развивающей среды.</w:t>
      </w:r>
    </w:p>
    <w:p w:rsidR="008C2C70" w:rsidRPr="00F774C7" w:rsidRDefault="00050E6E" w:rsidP="00F774C7">
      <w:pPr>
        <w:pStyle w:val="af"/>
        <w:numPr>
          <w:ilvl w:val="0"/>
          <w:numId w:val="48"/>
        </w:numPr>
        <w:tabs>
          <w:tab w:val="num" w:pos="0"/>
        </w:tabs>
        <w:rPr>
          <w:sz w:val="28"/>
          <w:szCs w:val="28"/>
        </w:rPr>
      </w:pPr>
      <w:r w:rsidRPr="00F774C7">
        <w:rPr>
          <w:sz w:val="28"/>
          <w:szCs w:val="28"/>
        </w:rPr>
        <w:t>Повышение качества и эффективности предоставления дополнительных образовательных  услуг в рамках приоритетных направлений деятельности учреждения</w:t>
      </w:r>
    </w:p>
    <w:sectPr w:rsidR="008C2C70" w:rsidRPr="00F774C7" w:rsidSect="00843E7A">
      <w:pgSz w:w="11906" w:h="16838"/>
      <w:pgMar w:top="1134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E6E" w:rsidRDefault="00050E6E" w:rsidP="00EA0ABB">
      <w:r>
        <w:separator/>
      </w:r>
    </w:p>
  </w:endnote>
  <w:endnote w:type="continuationSeparator" w:id="1">
    <w:p w:rsidR="00050E6E" w:rsidRDefault="00050E6E" w:rsidP="00EA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E6E" w:rsidRDefault="00050E6E" w:rsidP="00EA0ABB">
      <w:r>
        <w:separator/>
      </w:r>
    </w:p>
  </w:footnote>
  <w:footnote w:type="continuationSeparator" w:id="1">
    <w:p w:rsidR="00050E6E" w:rsidRDefault="00050E6E" w:rsidP="00EA0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01AE9"/>
    <w:multiLevelType w:val="hybridMultilevel"/>
    <w:tmpl w:val="423098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D915FA"/>
    <w:multiLevelType w:val="hybridMultilevel"/>
    <w:tmpl w:val="B96E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25F2D"/>
    <w:multiLevelType w:val="hybridMultilevel"/>
    <w:tmpl w:val="55120DFE"/>
    <w:lvl w:ilvl="0" w:tplc="4F640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D4358"/>
    <w:multiLevelType w:val="hybridMultilevel"/>
    <w:tmpl w:val="235E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B4A35"/>
    <w:multiLevelType w:val="hybridMultilevel"/>
    <w:tmpl w:val="477E0FDC"/>
    <w:lvl w:ilvl="0" w:tplc="FFFFFFFF">
      <w:start w:val="1"/>
      <w:numFmt w:val="bullet"/>
      <w:lvlText w:val=""/>
      <w:legacy w:legacy="1" w:legacySpace="0" w:legacyIndent="283"/>
      <w:lvlJc w:val="left"/>
      <w:pPr>
        <w:ind w:left="1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6">
    <w:nsid w:val="135551C1"/>
    <w:multiLevelType w:val="hybridMultilevel"/>
    <w:tmpl w:val="68B690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1843C6"/>
    <w:multiLevelType w:val="hybridMultilevel"/>
    <w:tmpl w:val="14B6F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394282"/>
    <w:multiLevelType w:val="hybridMultilevel"/>
    <w:tmpl w:val="849499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5F054C"/>
    <w:multiLevelType w:val="singleLevel"/>
    <w:tmpl w:val="E7F40D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3D61AD"/>
    <w:multiLevelType w:val="hybridMultilevel"/>
    <w:tmpl w:val="E790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54430"/>
    <w:multiLevelType w:val="hybridMultilevel"/>
    <w:tmpl w:val="774AC7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22DC3"/>
    <w:multiLevelType w:val="hybridMultilevel"/>
    <w:tmpl w:val="587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33DFE"/>
    <w:multiLevelType w:val="hybridMultilevel"/>
    <w:tmpl w:val="E9C81F4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28AE5DF6"/>
    <w:multiLevelType w:val="hybridMultilevel"/>
    <w:tmpl w:val="C8EC9B68"/>
    <w:lvl w:ilvl="0" w:tplc="E2E40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3750A8"/>
    <w:multiLevelType w:val="hybridMultilevel"/>
    <w:tmpl w:val="40C05888"/>
    <w:lvl w:ilvl="0" w:tplc="62C0E51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29C64478"/>
    <w:multiLevelType w:val="hybridMultilevel"/>
    <w:tmpl w:val="C74063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1D3389D"/>
    <w:multiLevelType w:val="hybridMultilevel"/>
    <w:tmpl w:val="6BB800B0"/>
    <w:lvl w:ilvl="0" w:tplc="04190001"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0105CD"/>
    <w:multiLevelType w:val="hybridMultilevel"/>
    <w:tmpl w:val="84BC81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3B0F715E"/>
    <w:multiLevelType w:val="hybridMultilevel"/>
    <w:tmpl w:val="D36687C6"/>
    <w:lvl w:ilvl="0" w:tplc="8CDE9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B312E"/>
    <w:multiLevelType w:val="hybridMultilevel"/>
    <w:tmpl w:val="BEE60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6519E"/>
    <w:multiLevelType w:val="hybridMultilevel"/>
    <w:tmpl w:val="9CBEA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8C05B9"/>
    <w:multiLevelType w:val="hybridMultilevel"/>
    <w:tmpl w:val="79E60B50"/>
    <w:lvl w:ilvl="0" w:tplc="698C8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82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4A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E8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2A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8C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01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00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B46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2533993"/>
    <w:multiLevelType w:val="hybridMultilevel"/>
    <w:tmpl w:val="EA50B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62120B5"/>
    <w:multiLevelType w:val="hybridMultilevel"/>
    <w:tmpl w:val="6F60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36958"/>
    <w:multiLevelType w:val="hybridMultilevel"/>
    <w:tmpl w:val="25F69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B956642"/>
    <w:multiLevelType w:val="hybridMultilevel"/>
    <w:tmpl w:val="7FB01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9A41A0"/>
    <w:multiLevelType w:val="hybridMultilevel"/>
    <w:tmpl w:val="B3AE990A"/>
    <w:lvl w:ilvl="0" w:tplc="E2E40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F4A88"/>
    <w:multiLevelType w:val="hybridMultilevel"/>
    <w:tmpl w:val="F8D232C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2E409F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F512671"/>
    <w:multiLevelType w:val="hybridMultilevel"/>
    <w:tmpl w:val="DBC0E9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2705475"/>
    <w:multiLevelType w:val="hybridMultilevel"/>
    <w:tmpl w:val="CC9650E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8C1E92"/>
    <w:multiLevelType w:val="hybridMultilevel"/>
    <w:tmpl w:val="70E21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F439FB"/>
    <w:multiLevelType w:val="hybridMultilevel"/>
    <w:tmpl w:val="2558E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FA4FA8"/>
    <w:multiLevelType w:val="hybridMultilevel"/>
    <w:tmpl w:val="296EB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ED3418"/>
    <w:multiLevelType w:val="hybridMultilevel"/>
    <w:tmpl w:val="3D508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7216C6"/>
    <w:multiLevelType w:val="hybridMultilevel"/>
    <w:tmpl w:val="A63022D2"/>
    <w:lvl w:ilvl="0" w:tplc="8CDE9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EA0370"/>
    <w:multiLevelType w:val="hybridMultilevel"/>
    <w:tmpl w:val="F8B606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D1114B4"/>
    <w:multiLevelType w:val="singleLevel"/>
    <w:tmpl w:val="E7F40D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EB347D1"/>
    <w:multiLevelType w:val="hybridMultilevel"/>
    <w:tmpl w:val="CA361AA6"/>
    <w:lvl w:ilvl="0" w:tplc="8CDE9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1CD3018"/>
    <w:multiLevelType w:val="hybridMultilevel"/>
    <w:tmpl w:val="7EDC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162248"/>
    <w:multiLevelType w:val="hybridMultilevel"/>
    <w:tmpl w:val="4156F6E4"/>
    <w:lvl w:ilvl="0" w:tplc="15F48C56">
      <w:start w:val="1"/>
      <w:numFmt w:val="bullet"/>
      <w:lvlText w:val=""/>
      <w:lvlJc w:val="left"/>
      <w:pPr>
        <w:tabs>
          <w:tab w:val="num" w:pos="643"/>
        </w:tabs>
        <w:ind w:left="700" w:hanging="340"/>
      </w:pPr>
      <w:rPr>
        <w:rFonts w:ascii="Symbol" w:hAnsi="Symbol" w:hint="default"/>
      </w:rPr>
    </w:lvl>
    <w:lvl w:ilvl="1" w:tplc="FFFAA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0854EA"/>
    <w:multiLevelType w:val="hybridMultilevel"/>
    <w:tmpl w:val="D4D8E5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47B0F06"/>
    <w:multiLevelType w:val="hybridMultilevel"/>
    <w:tmpl w:val="347CD8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BCA6E63"/>
    <w:multiLevelType w:val="hybridMultilevel"/>
    <w:tmpl w:val="1A581F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>
    <w:nsid w:val="6C4A27B9"/>
    <w:multiLevelType w:val="hybridMultilevel"/>
    <w:tmpl w:val="4DDA2376"/>
    <w:lvl w:ilvl="0" w:tplc="C122D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C0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00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32A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8D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82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5E6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48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6DE246B5"/>
    <w:multiLevelType w:val="hybridMultilevel"/>
    <w:tmpl w:val="234682A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6">
    <w:nsid w:val="7978387D"/>
    <w:multiLevelType w:val="hybridMultilevel"/>
    <w:tmpl w:val="852C6E36"/>
    <w:lvl w:ilvl="0" w:tplc="A83A31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D6483F"/>
    <w:multiLevelType w:val="hybridMultilevel"/>
    <w:tmpl w:val="5F7EE958"/>
    <w:lvl w:ilvl="0" w:tplc="A83A31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D0D3414"/>
    <w:multiLevelType w:val="hybridMultilevel"/>
    <w:tmpl w:val="AB402C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E409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9"/>
  </w:num>
  <w:num w:numId="4">
    <w:abstractNumId w:val="26"/>
  </w:num>
  <w:num w:numId="5">
    <w:abstractNumId w:val="32"/>
  </w:num>
  <w:num w:numId="6">
    <w:abstractNumId w:val="16"/>
  </w:num>
  <w:num w:numId="7">
    <w:abstractNumId w:val="47"/>
  </w:num>
  <w:num w:numId="8">
    <w:abstractNumId w:val="15"/>
  </w:num>
  <w:num w:numId="9">
    <w:abstractNumId w:val="13"/>
  </w:num>
  <w:num w:numId="10">
    <w:abstractNumId w:val="46"/>
  </w:num>
  <w:num w:numId="11">
    <w:abstractNumId w:val="20"/>
  </w:num>
  <w:num w:numId="12">
    <w:abstractNumId w:val="36"/>
  </w:num>
  <w:num w:numId="13">
    <w:abstractNumId w:val="33"/>
  </w:num>
  <w:num w:numId="14">
    <w:abstractNumId w:val="12"/>
  </w:num>
  <w:num w:numId="15">
    <w:abstractNumId w:val="24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21"/>
  </w:num>
  <w:num w:numId="19">
    <w:abstractNumId w:val="42"/>
  </w:num>
  <w:num w:numId="20">
    <w:abstractNumId w:val="39"/>
  </w:num>
  <w:num w:numId="21">
    <w:abstractNumId w:val="38"/>
  </w:num>
  <w:num w:numId="22">
    <w:abstractNumId w:val="19"/>
  </w:num>
  <w:num w:numId="23">
    <w:abstractNumId w:val="35"/>
  </w:num>
  <w:num w:numId="24">
    <w:abstractNumId w:val="4"/>
  </w:num>
  <w:num w:numId="25">
    <w:abstractNumId w:val="45"/>
  </w:num>
  <w:num w:numId="26">
    <w:abstractNumId w:val="6"/>
  </w:num>
  <w:num w:numId="27">
    <w:abstractNumId w:val="25"/>
  </w:num>
  <w:num w:numId="28">
    <w:abstractNumId w:val="7"/>
  </w:num>
  <w:num w:numId="29">
    <w:abstractNumId w:val="43"/>
  </w:num>
  <w:num w:numId="30">
    <w:abstractNumId w:val="18"/>
  </w:num>
  <w:num w:numId="31">
    <w:abstractNumId w:val="48"/>
  </w:num>
  <w:num w:numId="32">
    <w:abstractNumId w:val="1"/>
  </w:num>
  <w:num w:numId="33">
    <w:abstractNumId w:val="29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14"/>
  </w:num>
  <w:num w:numId="36">
    <w:abstractNumId w:val="5"/>
  </w:num>
  <w:num w:numId="37">
    <w:abstractNumId w:val="41"/>
  </w:num>
  <w:num w:numId="38">
    <w:abstractNumId w:val="30"/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3"/>
  </w:num>
  <w:num w:numId="42">
    <w:abstractNumId w:val="8"/>
  </w:num>
  <w:num w:numId="43">
    <w:abstractNumId w:val="28"/>
  </w:num>
  <w:num w:numId="44">
    <w:abstractNumId w:val="27"/>
  </w:num>
  <w:num w:numId="45">
    <w:abstractNumId w:val="40"/>
  </w:num>
  <w:num w:numId="46">
    <w:abstractNumId w:val="3"/>
  </w:num>
  <w:num w:numId="47">
    <w:abstractNumId w:val="34"/>
  </w:num>
  <w:num w:numId="48">
    <w:abstractNumId w:val="2"/>
  </w:num>
  <w:num w:numId="49">
    <w:abstractNumId w:val="22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A56"/>
    <w:rsid w:val="0001437B"/>
    <w:rsid w:val="00030DED"/>
    <w:rsid w:val="000325BD"/>
    <w:rsid w:val="00050E6E"/>
    <w:rsid w:val="00054DD8"/>
    <w:rsid w:val="00060970"/>
    <w:rsid w:val="000664A2"/>
    <w:rsid w:val="000806D2"/>
    <w:rsid w:val="00090E37"/>
    <w:rsid w:val="000A2FE3"/>
    <w:rsid w:val="000A5850"/>
    <w:rsid w:val="000A6764"/>
    <w:rsid w:val="000B6751"/>
    <w:rsid w:val="000C2B83"/>
    <w:rsid w:val="000C7345"/>
    <w:rsid w:val="000D1DF4"/>
    <w:rsid w:val="000E0B06"/>
    <w:rsid w:val="000F57A0"/>
    <w:rsid w:val="001114DE"/>
    <w:rsid w:val="00125CDE"/>
    <w:rsid w:val="00132E1A"/>
    <w:rsid w:val="00165E83"/>
    <w:rsid w:val="00167DFB"/>
    <w:rsid w:val="00182FC8"/>
    <w:rsid w:val="001A2379"/>
    <w:rsid w:val="001E2369"/>
    <w:rsid w:val="001E2828"/>
    <w:rsid w:val="001F7A89"/>
    <w:rsid w:val="00216602"/>
    <w:rsid w:val="00224A3D"/>
    <w:rsid w:val="00253B04"/>
    <w:rsid w:val="00255BE6"/>
    <w:rsid w:val="00265D23"/>
    <w:rsid w:val="002744F9"/>
    <w:rsid w:val="00282710"/>
    <w:rsid w:val="00282CE4"/>
    <w:rsid w:val="00284FA0"/>
    <w:rsid w:val="00285C5F"/>
    <w:rsid w:val="002A56CD"/>
    <w:rsid w:val="002A6CD3"/>
    <w:rsid w:val="002B1939"/>
    <w:rsid w:val="002C1B83"/>
    <w:rsid w:val="002E6117"/>
    <w:rsid w:val="003013F7"/>
    <w:rsid w:val="00306388"/>
    <w:rsid w:val="003113A1"/>
    <w:rsid w:val="003138E4"/>
    <w:rsid w:val="00321CC5"/>
    <w:rsid w:val="00332DFB"/>
    <w:rsid w:val="00337183"/>
    <w:rsid w:val="0036004A"/>
    <w:rsid w:val="00371A09"/>
    <w:rsid w:val="003877A8"/>
    <w:rsid w:val="00387D92"/>
    <w:rsid w:val="00390E48"/>
    <w:rsid w:val="003B115E"/>
    <w:rsid w:val="003B2280"/>
    <w:rsid w:val="003C15D3"/>
    <w:rsid w:val="003C4AEF"/>
    <w:rsid w:val="003C6200"/>
    <w:rsid w:val="003C6BC7"/>
    <w:rsid w:val="003C7105"/>
    <w:rsid w:val="003D2641"/>
    <w:rsid w:val="003D38C7"/>
    <w:rsid w:val="003D6F7E"/>
    <w:rsid w:val="003E44B0"/>
    <w:rsid w:val="003F48A9"/>
    <w:rsid w:val="00404885"/>
    <w:rsid w:val="0041572C"/>
    <w:rsid w:val="00415C63"/>
    <w:rsid w:val="00421613"/>
    <w:rsid w:val="00424DE6"/>
    <w:rsid w:val="004408FF"/>
    <w:rsid w:val="00440FDE"/>
    <w:rsid w:val="00457D3C"/>
    <w:rsid w:val="00480F67"/>
    <w:rsid w:val="00481E2C"/>
    <w:rsid w:val="00495231"/>
    <w:rsid w:val="004B3E89"/>
    <w:rsid w:val="004C068E"/>
    <w:rsid w:val="004C66B5"/>
    <w:rsid w:val="004C6C17"/>
    <w:rsid w:val="004E0DB4"/>
    <w:rsid w:val="004F1687"/>
    <w:rsid w:val="0050216C"/>
    <w:rsid w:val="00504545"/>
    <w:rsid w:val="005106F2"/>
    <w:rsid w:val="005366CE"/>
    <w:rsid w:val="0053690D"/>
    <w:rsid w:val="00550409"/>
    <w:rsid w:val="00560CA9"/>
    <w:rsid w:val="00572DFD"/>
    <w:rsid w:val="00576B14"/>
    <w:rsid w:val="00580F25"/>
    <w:rsid w:val="00590516"/>
    <w:rsid w:val="005A528C"/>
    <w:rsid w:val="005D52F3"/>
    <w:rsid w:val="005E61EF"/>
    <w:rsid w:val="00601311"/>
    <w:rsid w:val="00602F80"/>
    <w:rsid w:val="00607B39"/>
    <w:rsid w:val="00623034"/>
    <w:rsid w:val="006354B2"/>
    <w:rsid w:val="00637C81"/>
    <w:rsid w:val="006563D4"/>
    <w:rsid w:val="006811E2"/>
    <w:rsid w:val="006957E9"/>
    <w:rsid w:val="006A776E"/>
    <w:rsid w:val="006B7149"/>
    <w:rsid w:val="006C4677"/>
    <w:rsid w:val="006C53F0"/>
    <w:rsid w:val="006C5CDF"/>
    <w:rsid w:val="006D2462"/>
    <w:rsid w:val="006D4D8A"/>
    <w:rsid w:val="006D5843"/>
    <w:rsid w:val="006E125F"/>
    <w:rsid w:val="006E1E88"/>
    <w:rsid w:val="006E4E76"/>
    <w:rsid w:val="006F2DE0"/>
    <w:rsid w:val="0073266E"/>
    <w:rsid w:val="00745DE9"/>
    <w:rsid w:val="00772AFA"/>
    <w:rsid w:val="007813C8"/>
    <w:rsid w:val="007C55E6"/>
    <w:rsid w:val="0080365B"/>
    <w:rsid w:val="00814280"/>
    <w:rsid w:val="00817500"/>
    <w:rsid w:val="00817E2D"/>
    <w:rsid w:val="008308C2"/>
    <w:rsid w:val="00831A8B"/>
    <w:rsid w:val="00834F18"/>
    <w:rsid w:val="00843E7A"/>
    <w:rsid w:val="008443FA"/>
    <w:rsid w:val="00861DD4"/>
    <w:rsid w:val="008705D3"/>
    <w:rsid w:val="00873099"/>
    <w:rsid w:val="00884A56"/>
    <w:rsid w:val="00887378"/>
    <w:rsid w:val="008A04AB"/>
    <w:rsid w:val="008B0AA3"/>
    <w:rsid w:val="008C2C70"/>
    <w:rsid w:val="008D5D19"/>
    <w:rsid w:val="008E001F"/>
    <w:rsid w:val="008E1AC9"/>
    <w:rsid w:val="008E633D"/>
    <w:rsid w:val="008F41CC"/>
    <w:rsid w:val="00910F80"/>
    <w:rsid w:val="00913BE9"/>
    <w:rsid w:val="0092666E"/>
    <w:rsid w:val="00932D77"/>
    <w:rsid w:val="00945916"/>
    <w:rsid w:val="00955A93"/>
    <w:rsid w:val="00961174"/>
    <w:rsid w:val="00964957"/>
    <w:rsid w:val="0096601C"/>
    <w:rsid w:val="00993162"/>
    <w:rsid w:val="009D0132"/>
    <w:rsid w:val="009F0786"/>
    <w:rsid w:val="009F342A"/>
    <w:rsid w:val="009F4165"/>
    <w:rsid w:val="009F531E"/>
    <w:rsid w:val="009F6252"/>
    <w:rsid w:val="00A1584A"/>
    <w:rsid w:val="00A234E8"/>
    <w:rsid w:val="00A362CF"/>
    <w:rsid w:val="00A43973"/>
    <w:rsid w:val="00A43B0D"/>
    <w:rsid w:val="00A55ADA"/>
    <w:rsid w:val="00A65B28"/>
    <w:rsid w:val="00A704DA"/>
    <w:rsid w:val="00A71560"/>
    <w:rsid w:val="00A762A8"/>
    <w:rsid w:val="00A76F46"/>
    <w:rsid w:val="00A80330"/>
    <w:rsid w:val="00A9378A"/>
    <w:rsid w:val="00AB4191"/>
    <w:rsid w:val="00AE1B91"/>
    <w:rsid w:val="00B01450"/>
    <w:rsid w:val="00B21450"/>
    <w:rsid w:val="00B36287"/>
    <w:rsid w:val="00B54B8C"/>
    <w:rsid w:val="00B63FE4"/>
    <w:rsid w:val="00B84759"/>
    <w:rsid w:val="00B93E3F"/>
    <w:rsid w:val="00B947AF"/>
    <w:rsid w:val="00B97724"/>
    <w:rsid w:val="00BB1077"/>
    <w:rsid w:val="00BB6135"/>
    <w:rsid w:val="00BC30AB"/>
    <w:rsid w:val="00BC6D84"/>
    <w:rsid w:val="00BD5373"/>
    <w:rsid w:val="00BD683F"/>
    <w:rsid w:val="00BE58DE"/>
    <w:rsid w:val="00BE59CB"/>
    <w:rsid w:val="00BE6ACD"/>
    <w:rsid w:val="00C20E2E"/>
    <w:rsid w:val="00C216CD"/>
    <w:rsid w:val="00C40221"/>
    <w:rsid w:val="00C6141B"/>
    <w:rsid w:val="00C64A5C"/>
    <w:rsid w:val="00C87BC6"/>
    <w:rsid w:val="00C93345"/>
    <w:rsid w:val="00CA1381"/>
    <w:rsid w:val="00CD355D"/>
    <w:rsid w:val="00CD5402"/>
    <w:rsid w:val="00CE0CFE"/>
    <w:rsid w:val="00CE2B37"/>
    <w:rsid w:val="00CE6847"/>
    <w:rsid w:val="00CE7AE4"/>
    <w:rsid w:val="00D04102"/>
    <w:rsid w:val="00D12503"/>
    <w:rsid w:val="00D2203C"/>
    <w:rsid w:val="00D23DEF"/>
    <w:rsid w:val="00D3353F"/>
    <w:rsid w:val="00D37173"/>
    <w:rsid w:val="00D46B9A"/>
    <w:rsid w:val="00D653CE"/>
    <w:rsid w:val="00D72BA3"/>
    <w:rsid w:val="00D9092E"/>
    <w:rsid w:val="00DA1C4A"/>
    <w:rsid w:val="00DA594C"/>
    <w:rsid w:val="00DB2909"/>
    <w:rsid w:val="00DB669B"/>
    <w:rsid w:val="00DC0E45"/>
    <w:rsid w:val="00DC21E1"/>
    <w:rsid w:val="00E02F45"/>
    <w:rsid w:val="00E13701"/>
    <w:rsid w:val="00E162E7"/>
    <w:rsid w:val="00E27298"/>
    <w:rsid w:val="00E306E1"/>
    <w:rsid w:val="00E33D50"/>
    <w:rsid w:val="00E464F8"/>
    <w:rsid w:val="00E53EFE"/>
    <w:rsid w:val="00E547ED"/>
    <w:rsid w:val="00E6451C"/>
    <w:rsid w:val="00E73A56"/>
    <w:rsid w:val="00E74282"/>
    <w:rsid w:val="00E76DD6"/>
    <w:rsid w:val="00E8596C"/>
    <w:rsid w:val="00E954C2"/>
    <w:rsid w:val="00EA07AE"/>
    <w:rsid w:val="00EA0ABB"/>
    <w:rsid w:val="00EA2BEC"/>
    <w:rsid w:val="00EB7182"/>
    <w:rsid w:val="00EC6685"/>
    <w:rsid w:val="00EE22F4"/>
    <w:rsid w:val="00EE6F0D"/>
    <w:rsid w:val="00EF12A6"/>
    <w:rsid w:val="00EF1DC1"/>
    <w:rsid w:val="00EF2ADA"/>
    <w:rsid w:val="00F04BBF"/>
    <w:rsid w:val="00F12430"/>
    <w:rsid w:val="00F14822"/>
    <w:rsid w:val="00F24405"/>
    <w:rsid w:val="00F404CE"/>
    <w:rsid w:val="00F44F29"/>
    <w:rsid w:val="00F47D9B"/>
    <w:rsid w:val="00F5315A"/>
    <w:rsid w:val="00F53E36"/>
    <w:rsid w:val="00F63895"/>
    <w:rsid w:val="00F71285"/>
    <w:rsid w:val="00F774C7"/>
    <w:rsid w:val="00F979D3"/>
    <w:rsid w:val="00FA5578"/>
    <w:rsid w:val="00FB2943"/>
    <w:rsid w:val="00FB5B7B"/>
    <w:rsid w:val="00FB6030"/>
    <w:rsid w:val="00FD2D83"/>
    <w:rsid w:val="00FE38E1"/>
    <w:rsid w:val="00FE4353"/>
    <w:rsid w:val="00FE6758"/>
    <w:rsid w:val="00FF16B0"/>
    <w:rsid w:val="00FF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ACD"/>
    <w:rPr>
      <w:sz w:val="96"/>
      <w:szCs w:val="96"/>
    </w:rPr>
  </w:style>
  <w:style w:type="paragraph" w:styleId="2">
    <w:name w:val="heading 2"/>
    <w:basedOn w:val="a"/>
    <w:next w:val="a"/>
    <w:link w:val="20"/>
    <w:qFormat/>
    <w:rsid w:val="00590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1437B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полужирный курсив"/>
    <w:basedOn w:val="HTML"/>
    <w:rsid w:val="001A2379"/>
    <w:rPr>
      <w:b/>
      <w:bCs/>
      <w:i/>
      <w:iCs/>
    </w:rPr>
  </w:style>
  <w:style w:type="character" w:styleId="HTML">
    <w:name w:val="HTML Cite"/>
    <w:basedOn w:val="a0"/>
    <w:rsid w:val="001A2379"/>
    <w:rPr>
      <w:i/>
      <w:iCs/>
    </w:rPr>
  </w:style>
  <w:style w:type="paragraph" w:styleId="a4">
    <w:name w:val="Body Text Indent"/>
    <w:basedOn w:val="a"/>
    <w:rsid w:val="00913BE9"/>
    <w:pPr>
      <w:spacing w:line="360" w:lineRule="auto"/>
      <w:ind w:firstLine="709"/>
      <w:jc w:val="both"/>
    </w:pPr>
    <w:rPr>
      <w:sz w:val="32"/>
      <w:szCs w:val="20"/>
    </w:rPr>
  </w:style>
  <w:style w:type="table" w:styleId="a5">
    <w:name w:val="Table Grid"/>
    <w:basedOn w:val="a1"/>
    <w:rsid w:val="00F7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576B14"/>
    <w:pPr>
      <w:spacing w:after="120"/>
    </w:pPr>
  </w:style>
  <w:style w:type="paragraph" w:styleId="21">
    <w:name w:val="Body Text Indent 2"/>
    <w:basedOn w:val="a"/>
    <w:rsid w:val="00C216CD"/>
    <w:pPr>
      <w:spacing w:after="120" w:line="480" w:lineRule="auto"/>
      <w:ind w:left="283"/>
    </w:pPr>
  </w:style>
  <w:style w:type="paragraph" w:styleId="22">
    <w:name w:val="Body Text 2"/>
    <w:basedOn w:val="a"/>
    <w:rsid w:val="000C2B83"/>
    <w:pPr>
      <w:spacing w:after="120" w:line="480" w:lineRule="auto"/>
    </w:pPr>
  </w:style>
  <w:style w:type="character" w:styleId="a7">
    <w:name w:val="page number"/>
    <w:basedOn w:val="a0"/>
    <w:rsid w:val="00A80330"/>
  </w:style>
  <w:style w:type="character" w:customStyle="1" w:styleId="50">
    <w:name w:val="Заголовок 5 Знак"/>
    <w:basedOn w:val="a0"/>
    <w:link w:val="5"/>
    <w:rsid w:val="0001437B"/>
    <w:rPr>
      <w:b/>
      <w:sz w:val="32"/>
    </w:rPr>
  </w:style>
  <w:style w:type="paragraph" w:styleId="a8">
    <w:name w:val="header"/>
    <w:basedOn w:val="a"/>
    <w:link w:val="a9"/>
    <w:rsid w:val="0001437B"/>
    <w:pPr>
      <w:tabs>
        <w:tab w:val="center" w:pos="4536"/>
        <w:tab w:val="right" w:pos="9072"/>
      </w:tabs>
    </w:pPr>
    <w:rPr>
      <w:rFonts w:ascii="Arial" w:hAnsi="Arial"/>
      <w:b/>
      <w:sz w:val="24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rsid w:val="0001437B"/>
    <w:rPr>
      <w:rFonts w:ascii="Arial" w:hAnsi="Arial"/>
      <w:b/>
      <w:sz w:val="24"/>
      <w:lang w:eastAsia="zh-CN"/>
    </w:rPr>
  </w:style>
  <w:style w:type="paragraph" w:styleId="aa">
    <w:name w:val="footer"/>
    <w:basedOn w:val="a"/>
    <w:link w:val="ab"/>
    <w:rsid w:val="00EA0A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A0ABB"/>
    <w:rPr>
      <w:sz w:val="96"/>
      <w:szCs w:val="96"/>
    </w:rPr>
  </w:style>
  <w:style w:type="character" w:customStyle="1" w:styleId="20">
    <w:name w:val="Заголовок 2 Знак"/>
    <w:basedOn w:val="a0"/>
    <w:link w:val="2"/>
    <w:semiHidden/>
    <w:rsid w:val="0059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Title"/>
    <w:basedOn w:val="a"/>
    <w:link w:val="ad"/>
    <w:qFormat/>
    <w:rsid w:val="00590516"/>
    <w:pPr>
      <w:jc w:val="center"/>
    </w:pPr>
    <w:rPr>
      <w:b/>
      <w:i/>
      <w:sz w:val="24"/>
      <w:szCs w:val="20"/>
    </w:rPr>
  </w:style>
  <w:style w:type="character" w:customStyle="1" w:styleId="ad">
    <w:name w:val="Название Знак"/>
    <w:basedOn w:val="a0"/>
    <w:link w:val="ac"/>
    <w:rsid w:val="00590516"/>
    <w:rPr>
      <w:b/>
      <w:i/>
      <w:sz w:val="24"/>
    </w:rPr>
  </w:style>
  <w:style w:type="paragraph" w:styleId="HTML0">
    <w:name w:val="HTML Preformatted"/>
    <w:basedOn w:val="a"/>
    <w:rsid w:val="006F2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e">
    <w:name w:val="Normal (Web)"/>
    <w:basedOn w:val="a"/>
    <w:uiPriority w:val="99"/>
    <w:unhideWhenUsed/>
    <w:rsid w:val="003D2641"/>
    <w:pPr>
      <w:spacing w:before="40" w:after="40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EF2ADA"/>
    <w:pPr>
      <w:ind w:left="720"/>
      <w:contextualSpacing/>
    </w:pPr>
  </w:style>
  <w:style w:type="character" w:styleId="af0">
    <w:name w:val="Hyperlink"/>
    <w:basedOn w:val="a0"/>
    <w:rsid w:val="00637C81"/>
    <w:rPr>
      <w:color w:val="0000FF" w:themeColor="hyperlink"/>
      <w:u w:val="single"/>
    </w:rPr>
  </w:style>
  <w:style w:type="paragraph" w:styleId="af1">
    <w:name w:val="Document Map"/>
    <w:basedOn w:val="a"/>
    <w:link w:val="af2"/>
    <w:rsid w:val="00165E8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165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3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74-5959.narod.ru/p1aa1.html" TargetMode="External"/><Relationship Id="rId13" Type="http://schemas.openxmlformats.org/officeDocument/2006/relationships/hyperlink" Target="http://www.mol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74-5959@yndex.ru" TargetMode="External"/><Relationship Id="rId12" Type="http://schemas.openxmlformats.org/officeDocument/2006/relationships/hyperlink" Target="http://konf.uiuniver.ru/konf3/secti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nf.uiunive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abinetlogope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tato4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11</Pages>
  <Words>4066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муниципального общеобразовательного учреждения средней общеобразовательной школы № 11 г</vt:lpstr>
    </vt:vector>
  </TitlesOfParts>
  <Company>ДС 74</Company>
  <LinksUpToDate>false</LinksUpToDate>
  <CharactersWithSpaces>27194</CharactersWithSpaces>
  <SharedDoc>false</SharedDoc>
  <HLinks>
    <vt:vector size="6" baseType="variant"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mailto:mdou74-5959@yndex.ru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муниципального общеобразовательного учреждения средней общеобразовательной школы № 11 г</dc:title>
  <dc:subject/>
  <dc:creator>1</dc:creator>
  <cp:keywords/>
  <dc:description/>
  <cp:lastModifiedBy>User</cp:lastModifiedBy>
  <cp:revision>20</cp:revision>
  <cp:lastPrinted>2013-07-17T07:16:00Z</cp:lastPrinted>
  <dcterms:created xsi:type="dcterms:W3CDTF">2010-08-18T07:35:00Z</dcterms:created>
  <dcterms:modified xsi:type="dcterms:W3CDTF">2013-08-29T12:15:00Z</dcterms:modified>
</cp:coreProperties>
</file>